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83527" w14:textId="39EA262D" w:rsidR="00D961C7" w:rsidRDefault="00D961C7" w:rsidP="00D961C7">
      <w:pPr>
        <w:wordWrap w:val="0"/>
        <w:ind w:right="210"/>
        <w:jc w:val="right"/>
        <w:rPr>
          <w:rFonts w:ascii="BIZ UDゴシック" w:eastAsia="BIZ UDゴシック" w:hAnsi="BIZ UDゴシック"/>
          <w:sz w:val="20"/>
          <w:szCs w:val="20"/>
        </w:rPr>
      </w:pPr>
      <w:r w:rsidRPr="00D961C7">
        <w:rPr>
          <w:rFonts w:ascii="BIZ UDゴシック" w:eastAsia="BIZ UDゴシック" w:hAnsi="BIZ UDゴシック" w:hint="eastAsia"/>
          <w:sz w:val="20"/>
          <w:szCs w:val="20"/>
        </w:rPr>
        <w:t>作成日：2025/10/1　Ver1.0</w:t>
      </w:r>
    </w:p>
    <w:p w14:paraId="32EED972" w14:textId="2AC9AA81" w:rsidR="00970649" w:rsidRPr="00970649" w:rsidRDefault="00970649" w:rsidP="00970649">
      <w:pPr>
        <w:wordWrap w:val="0"/>
        <w:ind w:right="210"/>
        <w:jc w:val="right"/>
        <w:rPr>
          <w:rFonts w:ascii="BIZ UDゴシック" w:eastAsia="BIZ UDゴシック" w:hAnsi="BIZ UDゴシック"/>
          <w:sz w:val="20"/>
          <w:szCs w:val="20"/>
        </w:rPr>
      </w:pPr>
      <w:r>
        <w:rPr>
          <w:rFonts w:ascii="BIZ UDゴシック" w:eastAsia="BIZ UDゴシック" w:hAnsi="BIZ UDゴシック" w:hint="eastAsia"/>
          <w:sz w:val="20"/>
          <w:szCs w:val="20"/>
        </w:rPr>
        <w:t>作成者：総務部　高橋</w:t>
      </w:r>
      <w:r w:rsidR="00B74E65">
        <w:rPr>
          <w:rFonts w:ascii="BIZ UDゴシック" w:eastAsia="BIZ UDゴシック" w:hAnsi="BIZ UDゴシック" w:hint="eastAsia"/>
          <w:sz w:val="20"/>
          <w:szCs w:val="20"/>
        </w:rPr>
        <w:t>（内線：2210）</w:t>
      </w:r>
    </w:p>
    <w:p w14:paraId="2D275263" w14:textId="68E64F59" w:rsidR="00D961C7" w:rsidRPr="00970649" w:rsidRDefault="00D961C7">
      <w:pPr>
        <w:rPr>
          <w:rFonts w:ascii="BIZ UDPゴシック" w:eastAsia="BIZ UDPゴシック" w:hAnsi="BIZ UDPゴシック"/>
          <w:sz w:val="32"/>
          <w:szCs w:val="32"/>
        </w:rPr>
      </w:pPr>
      <w:r w:rsidRPr="00970649">
        <w:rPr>
          <w:rFonts w:ascii="BIZ UDPゴシック" w:eastAsia="BIZ UDPゴシック" w:hAnsi="BIZ UDPゴシック" w:hint="eastAsia"/>
          <w:sz w:val="32"/>
          <w:szCs w:val="32"/>
        </w:rPr>
        <w:t>■</w:t>
      </w:r>
      <w:r w:rsidR="00B74E65">
        <w:rPr>
          <w:rFonts w:ascii="BIZ UDPゴシック" w:eastAsia="BIZ UDPゴシック" w:hAnsi="BIZ UDPゴシック" w:hint="eastAsia"/>
          <w:sz w:val="32"/>
          <w:szCs w:val="32"/>
        </w:rPr>
        <w:t>物品</w:t>
      </w:r>
      <w:r w:rsidRPr="00970649">
        <w:rPr>
          <w:rFonts w:ascii="BIZ UDPゴシック" w:eastAsia="BIZ UDPゴシック" w:hAnsi="BIZ UDPゴシック" w:hint="eastAsia"/>
          <w:sz w:val="32"/>
          <w:szCs w:val="32"/>
        </w:rPr>
        <w:t>購入の手続きフロー</w:t>
      </w:r>
    </w:p>
    <w:p w14:paraId="66FF28AC" w14:textId="77777777" w:rsidR="00970649" w:rsidRDefault="00970649">
      <w:pPr>
        <w:rPr>
          <w:rFonts w:ascii="BIZ UDPゴシック" w:eastAsia="BIZ UDPゴシック" w:hAnsi="BIZ UDPゴシック"/>
        </w:rPr>
      </w:pPr>
      <w:r w:rsidRPr="00970649">
        <w:rPr>
          <w:rFonts w:ascii="BIZ UDPゴシック" w:eastAsia="BIZ UDPゴシック" w:hAnsi="BIZ UDPゴシック" w:hint="eastAsia"/>
        </w:rPr>
        <w:t>物品の購入は</w:t>
      </w:r>
      <w:r>
        <w:rPr>
          <w:rFonts w:ascii="BIZ UDPゴシック" w:eastAsia="BIZ UDPゴシック" w:hAnsi="BIZ UDPゴシック" w:hint="eastAsia"/>
        </w:rPr>
        <w:t>、</w:t>
      </w:r>
      <w:r w:rsidRPr="00970649">
        <w:rPr>
          <w:rFonts w:ascii="BIZ UDPゴシック" w:eastAsia="BIZ UDPゴシック" w:hAnsi="BIZ UDPゴシック" w:hint="eastAsia"/>
        </w:rPr>
        <w:t>下記のフロー</w:t>
      </w:r>
      <w:r>
        <w:rPr>
          <w:rFonts w:ascii="BIZ UDPゴシック" w:eastAsia="BIZ UDPゴシック" w:hAnsi="BIZ UDPゴシック" w:hint="eastAsia"/>
        </w:rPr>
        <w:t>に則ります。</w:t>
      </w:r>
    </w:p>
    <w:p w14:paraId="0E2536B1" w14:textId="3EB8CB19" w:rsidR="00970649" w:rsidRDefault="0097064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稟議が却下された場合は、上長の指示を確認してから、購入リクエストを再度行う必要があります。</w:t>
      </w:r>
    </w:p>
    <w:p w14:paraId="0861CE8C" w14:textId="7962EF84" w:rsidR="00970649" w:rsidRPr="00970649" w:rsidRDefault="00970649">
      <w:pPr>
        <w:rPr>
          <w:rFonts w:ascii="BIZ UDPゴシック" w:eastAsia="BIZ UDPゴシック" w:hAnsi="BIZ UDPゴシック"/>
        </w:rPr>
      </w:pPr>
    </w:p>
    <w:p w14:paraId="4F42BA2B" w14:textId="0979540C" w:rsidR="003236B5" w:rsidRDefault="003236B5"/>
    <w:p w14:paraId="6C6F871A" w14:textId="69350CF6" w:rsidR="0054702A" w:rsidRPr="0054702A" w:rsidRDefault="00F417A0" w:rsidP="002F768F">
      <w:pPr>
        <w:jc w:val="center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33F1E72" wp14:editId="70B36881">
                <wp:simplePos x="0" y="0"/>
                <wp:positionH relativeFrom="column">
                  <wp:posOffset>-1007</wp:posOffset>
                </wp:positionH>
                <wp:positionV relativeFrom="paragraph">
                  <wp:posOffset>248657</wp:posOffset>
                </wp:positionV>
                <wp:extent cx="5972784" cy="2333177"/>
                <wp:effectExtent l="0" t="19050" r="28575" b="10160"/>
                <wp:wrapNone/>
                <wp:docPr id="870634270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2784" cy="2333177"/>
                          <a:chOff x="0" y="0"/>
                          <a:chExt cx="5972784" cy="2333177"/>
                        </a:xfrm>
                      </wpg:grpSpPr>
                      <wps:wsp>
                        <wps:cNvPr id="1967087321" name="直線矢印コネクタ 10"/>
                        <wps:cNvCnPr>
                          <a:stCxn id="1742157103" idx="3"/>
                          <a:endCxn id="280574398" idx="1"/>
                        </wps:cNvCnPr>
                        <wps:spPr>
                          <a:xfrm flipV="1">
                            <a:off x="3695082" y="554751"/>
                            <a:ext cx="456365" cy="2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248336280" name="グループ化 8"/>
                        <wpg:cNvGrpSpPr/>
                        <wpg:grpSpPr>
                          <a:xfrm>
                            <a:off x="0" y="0"/>
                            <a:ext cx="5972784" cy="2333177"/>
                            <a:chOff x="0" y="0"/>
                            <a:chExt cx="5972784" cy="2333177"/>
                          </a:xfrm>
                        </wpg:grpSpPr>
                        <wps:wsp>
                          <wps:cNvPr id="1236915484" name="フローチャート: 処理 8"/>
                          <wps:cNvSpPr/>
                          <wps:spPr>
                            <a:xfrm>
                              <a:off x="0" y="63329"/>
                              <a:ext cx="1820914" cy="982933"/>
                            </a:xfrm>
                            <a:prstGeom prst="flowChartProcess">
                              <a:avLst/>
                            </a:prstGeom>
                          </wps:spPr>
                          <wps:style>
                            <a:lnRef idx="1">
                              <a:schemeClr val="accent4"/>
                            </a:lnRef>
                            <a:fillRef idx="2">
                              <a:schemeClr val="accent4"/>
                            </a:fillRef>
                            <a:effectRef idx="1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988EECC" w14:textId="29232EAF" w:rsidR="007D2ECD" w:rsidRPr="007D2ECD" w:rsidRDefault="007D2ECD" w:rsidP="007D2ECD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sz w:val="24"/>
                                    <w:szCs w:val="24"/>
                                  </w:rPr>
                                </w:pPr>
                                <w:r w:rsidRPr="007D2ECD">
                                  <w:rPr>
                                    <w:rFonts w:ascii="BIZ UDゴシック" w:eastAsia="BIZ UDゴシック" w:hAnsi="BIZ UDゴシック" w:hint="eastAsia"/>
                                    <w:sz w:val="24"/>
                                    <w:szCs w:val="24"/>
                                  </w:rPr>
                                  <w:t>購入リクエスト作成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0574398" name="フローチャート: 処理 8"/>
                          <wps:cNvSpPr/>
                          <wps:spPr>
                            <a:xfrm>
                              <a:off x="4151870" y="63329"/>
                              <a:ext cx="1820914" cy="982933"/>
                            </a:xfrm>
                            <a:prstGeom prst="flowChartProcess">
                              <a:avLst/>
                            </a:prstGeom>
                          </wps:spPr>
                          <wps:style>
                            <a:lnRef idx="1">
                              <a:schemeClr val="accent4"/>
                            </a:lnRef>
                            <a:fillRef idx="2">
                              <a:schemeClr val="accent4"/>
                            </a:fillRef>
                            <a:effectRef idx="1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5C2BBC7" w14:textId="3F4B89EB" w:rsidR="007D2ECD" w:rsidRPr="007D2ECD" w:rsidRDefault="007D2ECD" w:rsidP="007D2ECD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sz w:val="24"/>
                                    <w:szCs w:val="24"/>
                                  </w:rPr>
                                </w:pPr>
                                <w:r w:rsidRPr="007D2ECD">
                                  <w:rPr>
                                    <w:rFonts w:ascii="BIZ UDゴシック" w:eastAsia="BIZ UDゴシック" w:hAnsi="BIZ UDゴシック" w:hint="eastAsia"/>
                                    <w:sz w:val="24"/>
                                    <w:szCs w:val="24"/>
                                  </w:rPr>
                                  <w:t>購入手続き実施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3564435" name="フローチャート: 処理 8"/>
                          <wps:cNvSpPr/>
                          <wps:spPr>
                            <a:xfrm>
                              <a:off x="2005865" y="1350244"/>
                              <a:ext cx="1944000" cy="982933"/>
                            </a:xfrm>
                            <a:prstGeom prst="flowChartProcess">
                              <a:avLst/>
                            </a:prstGeom>
                          </wps:spPr>
                          <wps:style>
                            <a:lnRef idx="1">
                              <a:schemeClr val="accent4"/>
                            </a:lnRef>
                            <a:fillRef idx="2">
                              <a:schemeClr val="accent4"/>
                            </a:fillRef>
                            <a:effectRef idx="1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F6C43A" w14:textId="3A48BDA3" w:rsidR="007D2ECD" w:rsidRPr="007D2ECD" w:rsidRDefault="007D2ECD" w:rsidP="007D2ECD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sz w:val="24"/>
                                    <w:szCs w:val="24"/>
                                  </w:rPr>
                                </w:pPr>
                                <w:r w:rsidRPr="007D2ECD">
                                  <w:rPr>
                                    <w:rFonts w:ascii="BIZ UDゴシック" w:eastAsia="BIZ UDゴシック" w:hAnsi="BIZ UDゴシック" w:hint="eastAsia"/>
                                    <w:sz w:val="24"/>
                                    <w:szCs w:val="24"/>
                                  </w:rPr>
                                  <w:t>購入リクエスト中止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2157103" name="フローチャート: 判断 9"/>
                          <wps:cNvSpPr/>
                          <wps:spPr>
                            <a:xfrm>
                              <a:off x="2267979" y="0"/>
                              <a:ext cx="1427480" cy="1110036"/>
                            </a:xfrm>
                            <a:prstGeom prst="flowChartDecision">
                              <a:avLst/>
                            </a:prstGeom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631A21D" w14:textId="77777777" w:rsidR="007D2ECD" w:rsidRPr="007D2ECD" w:rsidRDefault="007D2ECD" w:rsidP="007D2ECD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sz w:val="24"/>
                                    <w:szCs w:val="24"/>
                                  </w:rPr>
                                </w:pPr>
                                <w:r w:rsidRPr="007D2ECD">
                                  <w:rPr>
                                    <w:rFonts w:ascii="BIZ UDゴシック" w:eastAsia="BIZ UDゴシック" w:hAnsi="BIZ UDゴシック" w:hint="eastAsia"/>
                                    <w:sz w:val="24"/>
                                    <w:szCs w:val="24"/>
                                  </w:rPr>
                                  <w:t>購入</w:t>
                                </w:r>
                              </w:p>
                              <w:p w14:paraId="139FECFC" w14:textId="4F302CC0" w:rsidR="007D2ECD" w:rsidRPr="007D2ECD" w:rsidRDefault="007D2ECD" w:rsidP="007D2ECD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sz w:val="24"/>
                                    <w:szCs w:val="24"/>
                                  </w:rPr>
                                </w:pPr>
                                <w:r w:rsidRPr="007D2ECD">
                                  <w:rPr>
                                    <w:rFonts w:ascii="BIZ UDゴシック" w:eastAsia="BIZ UDゴシック" w:hAnsi="BIZ UDゴシック" w:hint="eastAsia"/>
                                    <w:sz w:val="24"/>
                                    <w:szCs w:val="24"/>
                                  </w:rPr>
                                  <w:t>稟議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65949" name="直線矢印コネクタ 10"/>
                          <wps:cNvCnPr/>
                          <wps:spPr>
                            <a:xfrm>
                              <a:off x="1820728" y="554729"/>
                              <a:ext cx="447020" cy="223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20514286" name="直線矢印コネクタ 10"/>
                          <wps:cNvCnPr/>
                          <wps:spPr>
                            <a:xfrm>
                              <a:off x="2981111" y="1109858"/>
                              <a:ext cx="0" cy="24168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3F1E72" id="グループ化 9" o:spid="_x0000_s1026" style="position:absolute;left:0;text-align:left;margin-left:-.1pt;margin-top:19.6pt;width:470.3pt;height:183.7pt;z-index:251669504" coordsize="59727,23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VHNAUAAJ4aAAAOAAAAZHJzL2Uyb0RvYy54bWzsWU1vG0UYviPxH0Z7J96d/bbiVJHTRkhR&#10;a5FCz5P1rL1id2aZncROb8QS9EAlLhQJDkiAuKCKSiBxQeLHrEL+Bu/MfthxTULdJojKl/WOZ975&#10;eOZ93q/dvjPNUnRCRZFw1jOsLdNAlEV8mLBRz/jw4b33AgMVkrAhSTmjPeOUFsadnXff2Z7kXYr5&#10;mKdDKhBMworuJO8ZYynzbqdTRGOakWKL55RBZ8xFRiQ0xagzFGQCs2dpB5um15lwMcwFj2hRwL97&#10;Vaexo+ePYxrJB3FcUInSngF7k/op9PNIPTs726Q7EiQfJ1G9DbLGLjKSMFi0nWqPSIKORfLSVFkS&#10;CV7wWG5FPOvwOE4iqs8Ap7HMpdPsC36c67OMupNR3sIE0C7htPa00f2TfZEf5gMBSEzyEWChW+os&#10;01hk6hd2iaYastMWMjqVKII/3dDHfuAYKII+bNu25fsVqNEYkH9JLhrfvUay0yzcubSdSQ4KUswx&#10;KF4Pg8MxyamGtugCBgOBkiHob+j5ZuDb2DIQIxno68W3v138/s3Fd9+fP31Rnv1azp6WZ7+UZ38i&#10;S+uO2hWI99lAKKQK2Z+yaibfwZbrW6ZtQBuAsitUKBs2Q3Bgur5jh8AQPcJSI+DQCzOqRgF309wG&#10;itMk/wj2CTtv78X2QtcMsIHgBlzX8V09Eek2V+S4nu259Q1hvY8WY9LNRSH3Kc+QeukZhRQkGY1l&#10;nzMG5OGiWoqcHBRSbW8uoHaQMvWUJEnvsiGSpzkgJkVC2Cil+jTVEH2o6hz6RPI0pZX4BzRuDq/+&#10;0LSn/VSgEwKEJVFEmaxwUTPBaDUqTtK0FTQ1FFcK1uOVKNUm4VWEWwm9MmeyFc4SxsWq1eW02XJc&#10;ja+vtajOrSA44sNTTTkNDej1Avmq1wWlxE5g2x6oS6OU5dmLcvZzOfujnH19/sUzFCisFVs2bL7E&#10;ZgzUsFxHmaeKzeXsq3L2XAP3aTn7Qb886aLzz3+6+PKzBkY9RWsRLxNQKcElc+jZNg5rateGzQqw&#10;GVq1SQwDHNrXcC5O+aQ/JkIOKj+mdWol416PSE5LyVVEwqtUuWJgI/jPRKqsxEoWNsJrEGn48bVE&#10;ktOjqVb+hlNI8MrJF3l0LwGbdkAKOSACvDrwByIV+QAeCvKewes3A425eLzqfzUeHA30GmgCUQIY&#10;yE+OiaAGSt9n4ILgnh0VVuiG4/oYGmKx52ixhx1nfQ52DbwL7E6/qvEybV5jwbNHENDsqlWhi7AI&#10;1u4ZkRRNoy+r6AVCooju7uphEErkRB6wwzxqfIOy5g+nj4jIa8MuwR3c543bI90l/arGKvVmfPdY&#10;8jjR5n5uq2obVpuqW/DFC+7xzZPXsVwr8AFh8JkbCtfhh7r9/4jCVcxUubENk98yJluhY7ueA4+b&#10;8MOQBbqBim+BypbtmtjRHmce/8LyjmkC11WKsvHHN++PNZnxhsxvpVu2FhLbq/3ykx//evYc6eBY&#10;hRGQm1wfVGPs+aEfajLXxZkmjbUc7DsqB1I0tizLNG2vDmibQsVSLtvG1Xs0SlSB6qYCa63rkBqv&#10;zlCvCKwbwbUC60b45gJrTWSdvMzjwE18rbXo/x9fK6cZOkC1Vy101enWYl1qIS1W2a+PoaYFLFXV&#10;qOXs2HF8U2VJul64qUZBja0tKP2LUtYaXF+3GnUbKR5oggt2PfDetBbiMAAXAXm29hVmGLi6RjYP&#10;ChsNdCwvcK92I5uS6FIh9taUEMpd9QcJXX3QH0F0Dbr+YKO+siy29aj5Z6WdvwEAAP//AwBQSwME&#10;FAAGAAgAAAAhAMuyQj7gAAAACAEAAA8AAABkcnMvZG93bnJldi54bWxMj0FLw0AQhe+C/2EZwVu7&#10;mzYGG7MppainItgK4m2bTJPQ7GzIbpP03zue7OkxvMd732TrybZiwN43jjREcwUCqXBlQ5WGr8Pb&#10;7BmED4ZK0zpCDVf0sM7v7zKTlm6kTxz2oRJcQj41GuoQulRKX9RojZ+7Dom9k+utCXz2lSx7M3K5&#10;beVCqURa0xAv1KbDbY3FeX+xGt5HM26W0euwO5+215/D08f3LkKtHx+mzQuIgFP4D8MfPqNDzkxH&#10;d6HSi1bDbMFBDcsVK9urWMUgjhpilSQg80zePpD/AgAA//8DAFBLAQItABQABgAIAAAAIQC2gziS&#10;/gAAAOEBAAATAAAAAAAAAAAAAAAAAAAAAABbQ29udGVudF9UeXBlc10ueG1sUEsBAi0AFAAGAAgA&#10;AAAhADj9If/WAAAAlAEAAAsAAAAAAAAAAAAAAAAALwEAAF9yZWxzLy5yZWxzUEsBAi0AFAAGAAgA&#10;AAAhAGnD5Uc0BQAAnhoAAA4AAAAAAAAAAAAAAAAALgIAAGRycy9lMm9Eb2MueG1sUEsBAi0AFAAG&#10;AAgAAAAhAMuyQj7gAAAACAEAAA8AAAAAAAAAAAAAAAAAjgcAAGRycy9kb3ducmV2LnhtbFBLBQYA&#10;AAAABAAEAPMAAACbC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0" o:spid="_x0000_s1027" type="#_x0000_t32" style="position:absolute;left:36950;top:5547;width:4564;height: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+dYyQAAAOMAAAAPAAAAZHJzL2Rvd25yZXYueG1sRE9LT8JA&#10;EL6b+B82Y8LFyJY3VhaiJSRcQRPxNukO3Wp3tnbXUvn1LgmJx/nes1h1thItNb50rGDQT0AQ506X&#10;XCh4e908zEH4gKyxckwKfsnDanl7s8BUuxPvqN2HQsQQ9ikqMCHUqZQ+N2TR911NHLmjayyGeDaF&#10;1A2eYrit5DBJptJiybHBYE2Zofxr/2MVfBwnun3J1mVuDtno/X58/v48rJXq3XXPTyACdeFffHVv&#10;dZz/OJ0l89loOIDLTxEAufwDAAD//wMAUEsBAi0AFAAGAAgAAAAhANvh9svuAAAAhQEAABMAAAAA&#10;AAAAAAAAAAAAAAAAAFtDb250ZW50X1R5cGVzXS54bWxQSwECLQAUAAYACAAAACEAWvQsW78AAAAV&#10;AQAACwAAAAAAAAAAAAAAAAAfAQAAX3JlbHMvLnJlbHNQSwECLQAUAAYACAAAACEA0uvnWMkAAADj&#10;AAAADwAAAAAAAAAAAAAAAAAHAgAAZHJzL2Rvd25yZXYueG1sUEsFBgAAAAADAAMAtwAAAP0CAAAA&#10;AA==&#10;" strokecolor="#156082 [3204]" strokeweight=".5pt">
                  <v:stroke endarrow="block" joinstyle="miter"/>
                </v:shape>
                <v:group id="グループ化 8" o:spid="_x0000_s1028" style="position:absolute;width:59727;height:23331" coordsize="59727,2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CRazAAAAOMAAAAPAAAAZHJzL2Rvd25yZXYueG1sRI9PS8NA&#10;EMXvgt9hGcGb3fzREmK3pRQVD0VoK4i3ITtNQrOzIbsm6bd3DoLHmXnz3vutNrPr1EhDaD0bSBcJ&#10;KOLK25ZrA5+n14cCVIjIFjvPZOBKATbr25sVltZPfKDxGGslJhxKNNDE2Jdah6ohh2Hhe2K5nf3g&#10;MMo41NoOOIm563SWJEvtsGVJaLCnXUPV5fjjDLxNOG3z9GXcX8676/fp6eNrn5Ix93fz9hlUpDn+&#10;i/++363Uzx6LPF9mhVAIkyxAr38BAAD//wMAUEsBAi0AFAAGAAgAAAAhANvh9svuAAAAhQEAABMA&#10;AAAAAAAAAAAAAAAAAAAAAFtDb250ZW50X1R5cGVzXS54bWxQSwECLQAUAAYACAAAACEAWvQsW78A&#10;AAAVAQAACwAAAAAAAAAAAAAAAAAfAQAAX3JlbHMvLnJlbHNQSwECLQAUAAYACAAAACEAAXQkWswA&#10;AADjAAAADwAAAAAAAAAAAAAAAAAHAgAAZHJzL2Rvd25yZXYueG1sUEsFBgAAAAADAAMAtwAAAAAD&#10;AAAAAA==&#10;"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フローチャート: 処理 8" o:spid="_x0000_s1029" type="#_x0000_t109" style="position:absolute;top:633;width:18209;height:9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PWZyQAAAOMAAAAPAAAAZHJzL2Rvd25yZXYueG1sRE9LS8NA&#10;EL4L/odlBC/SblLb0MZuSxQEwR76OvQ4ZMckmp0Nu2sT/323IPQ433uW68G04kzON5YVpOMEBHFp&#10;dcOVguPhfTQH4QOyxtYyKfgjD+vV/d0Sc2173tF5HyoRQ9jnqKAOocul9GVNBv3YdsSR+7LOYIin&#10;q6R22Mdw08pJkmTSYMOxocaO3moqf/a/RkF4ndGw/d48yezATZGdXF+kn0o9PgzFC4hAQ7iJ/90f&#10;Os6fPGeLdDadT+H6UwRAri4AAAD//wMAUEsBAi0AFAAGAAgAAAAhANvh9svuAAAAhQEAABMAAAAA&#10;AAAAAAAAAAAAAAAAAFtDb250ZW50X1R5cGVzXS54bWxQSwECLQAUAAYACAAAACEAWvQsW78AAAAV&#10;AQAACwAAAAAAAAAAAAAAAAAfAQAAX3JlbHMvLnJlbHNQSwECLQAUAAYACAAAACEAiGD1mckAAADj&#10;AAAADwAAAAAAAAAAAAAAAAAHAgAAZHJzL2Rvd25yZXYueG1sUEsFBgAAAAADAAMAtwAAAP0CAAAA&#10;AA==&#10;" fillcolor="#4fc5f2 [2167]" strokecolor="#0f9ed5 [3207]" strokeweight=".5pt">
                    <v:fill color2="#2ab8f0 [2615]" rotate="t" colors="0 #9ccff5;.5 #8fc4eb;1 #79beed" focus="100%" type="gradient">
                      <o:fill v:ext="view" type="gradientUnscaled"/>
                    </v:fill>
                    <v:textbox>
                      <w:txbxContent>
                        <w:p w14:paraId="0988EECC" w14:textId="29232EAF" w:rsidR="007D2ECD" w:rsidRPr="007D2ECD" w:rsidRDefault="007D2ECD" w:rsidP="007D2ECD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7D2ECD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購入リクエスト作成</w:t>
                          </w:r>
                        </w:p>
                      </w:txbxContent>
                    </v:textbox>
                  </v:shape>
                  <v:shape id="フローチャート: 処理 8" o:spid="_x0000_s1030" type="#_x0000_t109" style="position:absolute;left:41518;top:633;width:18209;height:9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M+4yAAAAOIAAAAPAAAAZHJzL2Rvd25yZXYueG1sRE/Pa8Iw&#10;FL4P/B/CE3YZmupmddUo3UAQ3GFTDx4fzVtb17yUJLP1vzeHwY4f3+/VpjeNuJLztWUFk3ECgriw&#10;uuZSwem4HS1A+ICssbFMCm7kYbMePKww07bjL7oeQiliCPsMFVQhtJmUvqjIoB/bljhy39YZDBG6&#10;UmqHXQw3jZwmSSoN1hwbKmzpvaLi5/BrFIS3GfWfl48nmR65ztOz6/LJXqnHYZ8vQQTqw7/4z73T&#10;CqaLZDZ/eX6Nm+OleAfk+g4AAP//AwBQSwECLQAUAAYACAAAACEA2+H2y+4AAACFAQAAEwAAAAAA&#10;AAAAAAAAAAAAAAAAW0NvbnRlbnRfVHlwZXNdLnhtbFBLAQItABQABgAIAAAAIQBa9CxbvwAAABUB&#10;AAALAAAAAAAAAAAAAAAAAB8BAABfcmVscy8ucmVsc1BLAQItABQABgAIAAAAIQBngM+4yAAAAOIA&#10;AAAPAAAAAAAAAAAAAAAAAAcCAABkcnMvZG93bnJldi54bWxQSwUGAAAAAAMAAwC3AAAA/AIAAAAA&#10;" fillcolor="#4fc5f2 [2167]" strokecolor="#0f9ed5 [3207]" strokeweight=".5pt">
                    <v:fill color2="#2ab8f0 [2615]" rotate="t" colors="0 #9ccff5;.5 #8fc4eb;1 #79beed" focus="100%" type="gradient">
                      <o:fill v:ext="view" type="gradientUnscaled"/>
                    </v:fill>
                    <v:textbox>
                      <w:txbxContent>
                        <w:p w14:paraId="45C2BBC7" w14:textId="3F4B89EB" w:rsidR="007D2ECD" w:rsidRPr="007D2ECD" w:rsidRDefault="007D2ECD" w:rsidP="007D2ECD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7D2ECD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購入手続き実施</w:t>
                          </w:r>
                        </w:p>
                      </w:txbxContent>
                    </v:textbox>
                  </v:shape>
                  <v:shape id="フローチャート: 処理 8" o:spid="_x0000_s1031" type="#_x0000_t109" style="position:absolute;left:20058;top:13502;width:19440;height:9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TWoywAAAOMAAAAPAAAAZHJzL2Rvd25yZXYueG1sRE9Na8JA&#10;EL0X+h+WKfRSdGOrQaOrpIVCoR78OngcsmMSm50Nu1uT/ntXKHh5MPPmvTdvsepNIy7kfG1ZwWiY&#10;gCAurK65VHDYfw6mIHxA1thYJgV/5GG1fHxYYKZtx1u67EIpogn7DBVUIbSZlL6oyKAf2pY4cifr&#10;DIY4ulJqh100N418TZJUGqw5JlTY0kdFxc/u1ygI7xPqN+f1i0z3XOfp0XX56Fup56c+n4MI1If7&#10;8b/6S8f3Z+O3STqOALdOcQFyeQUAAP//AwBQSwECLQAUAAYACAAAACEA2+H2y+4AAACFAQAAEwAA&#10;AAAAAAAAAAAAAAAAAAAAW0NvbnRlbnRfVHlwZXNdLnhtbFBLAQItABQABgAIAAAAIQBa9CxbvwAA&#10;ABUBAAALAAAAAAAAAAAAAAAAAB8BAABfcmVscy8ucmVsc1BLAQItABQABgAIAAAAIQBcqTWoywAA&#10;AOMAAAAPAAAAAAAAAAAAAAAAAAcCAABkcnMvZG93bnJldi54bWxQSwUGAAAAAAMAAwC3AAAA/wIA&#10;AAAA&#10;" fillcolor="#4fc5f2 [2167]" strokecolor="#0f9ed5 [3207]" strokeweight=".5pt">
                    <v:fill color2="#2ab8f0 [2615]" rotate="t" colors="0 #9ccff5;.5 #8fc4eb;1 #79beed" focus="100%" type="gradient">
                      <o:fill v:ext="view" type="gradientUnscaled"/>
                    </v:fill>
                    <v:textbox>
                      <w:txbxContent>
                        <w:p w14:paraId="4FF6C43A" w14:textId="3A48BDA3" w:rsidR="007D2ECD" w:rsidRPr="007D2ECD" w:rsidRDefault="007D2ECD" w:rsidP="007D2ECD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7D2ECD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購入リクエスト中止</w:t>
                          </w:r>
                        </w:p>
                      </w:txbxContent>
                    </v:textbox>
                  </v:shape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フローチャート: 判断 9" o:spid="_x0000_s1032" type="#_x0000_t110" style="position:absolute;left:22679;width:14275;height:111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o4txwAAAOMAAAAPAAAAZHJzL2Rvd25yZXYueG1sRE/da8Iw&#10;EH8f7H8IN/BNk6qb0hlFBoIijM19vR7NrS1rLqVJa/zvl4Gwx/t932oTbSMG6nztWEM2USCIC2dq&#10;LjW8v+3GSxA+IBtsHJOGC3nYrG9vVpgbd+ZXGk6hFCmEfY4aqhDaXEpfVGTRT1xLnLhv11kM6exK&#10;aTo8p3DbyKlSD9JizamhwpaeKip+Tr3VEGN/2C4PdIz74eXjUz2brz4zWo/u4vYRRKAY/sVX996k&#10;+Yv5NLtfZGoGfz8lAOT6FwAA//8DAFBLAQItABQABgAIAAAAIQDb4fbL7gAAAIUBAAATAAAAAAAA&#10;AAAAAAAAAAAAAABbQ29udGVudF9UeXBlc10ueG1sUEsBAi0AFAAGAAgAAAAhAFr0LFu/AAAAFQEA&#10;AAsAAAAAAAAAAAAAAAAAHwEAAF9yZWxzLy5yZWxzUEsBAi0AFAAGAAgAAAAhAOBSji3HAAAA4wAA&#10;AA8AAAAAAAAAAAAAAAAABwIAAGRycy9kb3ducmV2LnhtbFBLBQYAAAAAAwADALcAAAD7AgAAAAA=&#10;" fillcolor="#f09f76 [2165]" strokecolor="#e97132 [3205]" strokeweight=".5pt">
                    <v:fill color2="#ed8b59 [2613]" rotate="t" colors="0 #f5b8a4;.5 #f2ab96;1 #f59e81" focus="100%" type="gradient">
                      <o:fill v:ext="view" type="gradientUnscaled"/>
                    </v:fill>
                    <v:textbox>
                      <w:txbxContent>
                        <w:p w14:paraId="0631A21D" w14:textId="77777777" w:rsidR="007D2ECD" w:rsidRPr="007D2ECD" w:rsidRDefault="007D2ECD" w:rsidP="007D2ECD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7D2ECD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購入</w:t>
                          </w:r>
                        </w:p>
                        <w:p w14:paraId="139FECFC" w14:textId="4F302CC0" w:rsidR="007D2ECD" w:rsidRPr="007D2ECD" w:rsidRDefault="007D2ECD" w:rsidP="007D2ECD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7D2ECD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稟議</w:t>
                          </w:r>
                        </w:p>
                      </w:txbxContent>
                    </v:textbox>
                  </v:shape>
                  <v:shape id="直線矢印コネクタ 10" o:spid="_x0000_s1033" type="#_x0000_t32" style="position:absolute;left:18207;top:5547;width:4470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mY8xwAAAOAAAAAPAAAAZHJzL2Rvd25yZXYueG1sRI9PS8NA&#10;EMXvgt9hGcFLsZuWpDSx2yKC6NVYpcchO82GZmdDdmzTb+8KgsfH+/PjbXaT79WZxtgFNrCYZ6CI&#10;m2A7bg3sP14e1qCiIFvsA5OBK0XYbW9vNljZcOF3OtfSqjTCsUIDTmSotI6NI49xHgbi5B3D6FGS&#10;HFttR7ykcd/rZZattMeOE8HhQM+OmlP97ROX9stZXczK/PSKn4cvJ9d8Icbc301Pj6CEJvkP/7Xf&#10;rIFivSrKvITfQ+kM6O0PAAAA//8DAFBLAQItABQABgAIAAAAIQDb4fbL7gAAAIUBAAATAAAAAAAA&#10;AAAAAAAAAAAAAABbQ29udGVudF9UeXBlc10ueG1sUEsBAi0AFAAGAAgAAAAhAFr0LFu/AAAAFQEA&#10;AAsAAAAAAAAAAAAAAAAAHwEAAF9yZWxzLy5yZWxzUEsBAi0AFAAGAAgAAAAhAGQWZjzHAAAA4AAA&#10;AA8AAAAAAAAAAAAAAAAABwIAAGRycy9kb3ducmV2LnhtbFBLBQYAAAAAAwADALcAAAD7AgAAAAA=&#10;" strokecolor="#156082 [3204]" strokeweight=".5pt">
                    <v:stroke endarrow="block" joinstyle="miter"/>
                  </v:shape>
                  <v:shape id="直線矢印コネクタ 10" o:spid="_x0000_s1034" type="#_x0000_t32" style="position:absolute;left:29811;top:11098;width:0;height:2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suoyAAAAOMAAAAPAAAAZHJzL2Rvd25yZXYueG1sRI9fS8Mw&#10;FMXfBb9DuIIvwyUN3djqsiGC6KvdFB8vzV1T1tyUJm7dtzeC4OPh/PlxNrvJ9+JMY+wCGyjmCgRx&#10;E2zHrYHD/uVhBSImZIt9YDJwpQi77e3NBisbLvxO5zq1Io9wrNCAS2mopIyNI49xHgbi7B3D6DFl&#10;ObbSjnjJ476XWqml9NhxJjgc6NlRc6q/febSQc/qxWxdnl7x4+vTpWtZJGPu76anRxCJpvQf/mu/&#10;WQNaabUoSr1awu+n/Afk9gcAAP//AwBQSwECLQAUAAYACAAAACEA2+H2y+4AAACFAQAAEwAAAAAA&#10;AAAAAAAAAAAAAAAAW0NvbnRlbnRfVHlwZXNdLnhtbFBLAQItABQABgAIAAAAIQBa9CxbvwAAABUB&#10;AAALAAAAAAAAAAAAAAAAAB8BAABfcmVscy8ucmVsc1BLAQItABQABgAIAAAAIQDVfsuoyAAAAOMA&#10;AAAPAAAAAAAAAAAAAAAAAAcCAABkcnMvZG93bnJldi54bWxQSwUGAAAAAAMAAwC3AAAA/AIAAAAA&#10;" strokecolor="#156082 [3204]" strokeweight=".5pt">
                    <v:stroke endarrow="block" joinstyle="miter"/>
                  </v:shape>
                </v:group>
              </v:group>
            </w:pict>
          </mc:Fallback>
        </mc:AlternateContent>
      </w:r>
    </w:p>
    <w:sectPr w:rsidR="0054702A" w:rsidRPr="0054702A" w:rsidSect="002603D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52045" w14:textId="77777777" w:rsidR="0034576B" w:rsidRDefault="0034576B" w:rsidP="0054702A">
      <w:r>
        <w:separator/>
      </w:r>
    </w:p>
  </w:endnote>
  <w:endnote w:type="continuationSeparator" w:id="0">
    <w:p w14:paraId="7505E9C6" w14:textId="77777777" w:rsidR="0034576B" w:rsidRDefault="0034576B" w:rsidP="0054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EB65A" w14:textId="77777777" w:rsidR="0034576B" w:rsidRDefault="0034576B" w:rsidP="0054702A">
      <w:r>
        <w:separator/>
      </w:r>
    </w:p>
  </w:footnote>
  <w:footnote w:type="continuationSeparator" w:id="0">
    <w:p w14:paraId="30675C64" w14:textId="77777777" w:rsidR="0034576B" w:rsidRDefault="0034576B" w:rsidP="00547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/>
  <w:defaultTabStop w:val="840"/>
  <w:drawingGridHorizontalSpacing w:val="210"/>
  <w:drawingGridVerticalSpacing w:val="36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3DC"/>
    <w:rsid w:val="000424FE"/>
    <w:rsid w:val="000F0DC3"/>
    <w:rsid w:val="0013068D"/>
    <w:rsid w:val="002603DC"/>
    <w:rsid w:val="0026666A"/>
    <w:rsid w:val="002B40BA"/>
    <w:rsid w:val="002F768F"/>
    <w:rsid w:val="003236B5"/>
    <w:rsid w:val="0034576B"/>
    <w:rsid w:val="0039287D"/>
    <w:rsid w:val="0048683F"/>
    <w:rsid w:val="0050039C"/>
    <w:rsid w:val="00506BB7"/>
    <w:rsid w:val="0054702A"/>
    <w:rsid w:val="005702E9"/>
    <w:rsid w:val="00661127"/>
    <w:rsid w:val="00716AE3"/>
    <w:rsid w:val="007D2ECD"/>
    <w:rsid w:val="00857251"/>
    <w:rsid w:val="00860BAA"/>
    <w:rsid w:val="008706E6"/>
    <w:rsid w:val="00912E6F"/>
    <w:rsid w:val="00970649"/>
    <w:rsid w:val="009A45C4"/>
    <w:rsid w:val="009B51E5"/>
    <w:rsid w:val="009E148B"/>
    <w:rsid w:val="00A33A41"/>
    <w:rsid w:val="00AF607E"/>
    <w:rsid w:val="00B74E65"/>
    <w:rsid w:val="00C7074B"/>
    <w:rsid w:val="00D961C7"/>
    <w:rsid w:val="00F417A0"/>
    <w:rsid w:val="00F6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3FFC37"/>
  <w15:chartTrackingRefBased/>
  <w15:docId w15:val="{86168610-6631-469C-A91D-D022D14A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AE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03D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03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3D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03D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03D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03D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03D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03D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03D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603D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603D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603D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603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603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603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603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603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603D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603D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603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03D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603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03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603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03D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603D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603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603D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603D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0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02A"/>
  </w:style>
  <w:style w:type="paragraph" w:styleId="ac">
    <w:name w:val="footer"/>
    <w:basedOn w:val="a"/>
    <w:link w:val="ad"/>
    <w:uiPriority w:val="99"/>
    <w:unhideWhenUsed/>
    <w:rsid w:val="0054702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95422-BA9A-4D5F-83C8-131DB13FB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2025-03-18T06:22:00Z</dcterms:created>
  <dcterms:modified xsi:type="dcterms:W3CDTF">2025-03-18T06:22:00Z</dcterms:modified>
</cp:coreProperties>
</file>