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041FFA" w14:textId="0DF2F8C4" w:rsidR="006D007C" w:rsidRDefault="003E6D48" w:rsidP="00264006">
      <w:pPr>
        <w:jc w:val="right"/>
      </w:pPr>
      <w:r>
        <w:rPr>
          <w:rFonts w:hint="eastAsia"/>
          <w:noProof/>
          <w:lang w:val="ja-JP"/>
        </w:rPr>
        <mc:AlternateContent>
          <mc:Choice Requires="wps">
            <w:drawing>
              <wp:anchor distT="0" distB="0" distL="114300" distR="114300" simplePos="0" relativeHeight="251661312" behindDoc="0" locked="0" layoutInCell="1" allowOverlap="1" wp14:anchorId="3D3E39BD" wp14:editId="22A8C56D">
                <wp:simplePos x="0" y="0"/>
                <wp:positionH relativeFrom="column">
                  <wp:posOffset>-101600</wp:posOffset>
                </wp:positionH>
                <wp:positionV relativeFrom="paragraph">
                  <wp:posOffset>-250190</wp:posOffset>
                </wp:positionV>
                <wp:extent cx="2160000" cy="720000"/>
                <wp:effectExtent l="19050" t="19050" r="31115" b="118745"/>
                <wp:wrapNone/>
                <wp:docPr id="8" name="吹き出し: 円形 8"/>
                <wp:cNvGraphicFramePr/>
                <a:graphic xmlns:a="http://schemas.openxmlformats.org/drawingml/2006/main">
                  <a:graphicData uri="http://schemas.microsoft.com/office/word/2010/wordprocessingShape">
                    <wps:wsp>
                      <wps:cNvSpPr/>
                      <wps:spPr>
                        <a:xfrm>
                          <a:off x="0" y="0"/>
                          <a:ext cx="2160000" cy="720000"/>
                        </a:xfrm>
                        <a:prstGeom prst="wedgeEllipseCallout">
                          <a:avLst/>
                        </a:prstGeom>
                      </wps:spPr>
                      <wps:style>
                        <a:lnRef idx="2">
                          <a:schemeClr val="accent1">
                            <a:shade val="15000"/>
                          </a:schemeClr>
                        </a:lnRef>
                        <a:fillRef idx="1">
                          <a:schemeClr val="accent1"/>
                        </a:fillRef>
                        <a:effectRef idx="0">
                          <a:schemeClr val="accent1"/>
                        </a:effectRef>
                        <a:fontRef idx="minor">
                          <a:schemeClr val="lt1"/>
                        </a:fontRef>
                      </wps:style>
                      <wps:txbx>
                        <w:txbxContent>
                          <w:p w14:paraId="2441A984" w14:textId="1994C10D" w:rsidR="003E6D48" w:rsidRPr="003E6D48" w:rsidRDefault="003E6D48" w:rsidP="003E6D48">
                            <w:pPr>
                              <w:jc w:val="center"/>
                              <w:rPr>
                                <w:rFonts w:ascii="HG丸ｺﾞｼｯｸM-PRO" w:eastAsia="HG丸ｺﾞｼｯｸM-PRO" w:hAnsi="HG丸ｺﾞｼｯｸM-PRO"/>
                                <w:b/>
                                <w:bCs/>
                                <w:color w:val="FFFFFF" w:themeColor="background1"/>
                                <w:sz w:val="28"/>
                                <w:szCs w:val="32"/>
                              </w:rPr>
                            </w:pPr>
                            <w:r w:rsidRPr="003E6D48">
                              <w:rPr>
                                <w:rFonts w:ascii="HG丸ｺﾞｼｯｸM-PRO" w:eastAsia="HG丸ｺﾞｼｯｸM-PRO" w:hAnsi="HG丸ｺﾞｼｯｸM-PRO" w:hint="eastAsia"/>
                                <w:b/>
                                <w:bCs/>
                                <w:color w:val="FFFFFF" w:themeColor="background1"/>
                                <w:sz w:val="28"/>
                                <w:szCs w:val="32"/>
                              </w:rPr>
                              <w:t>森林を守ろう！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D3E39BD"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吹き出し: 円形 8" o:spid="_x0000_s1026" type="#_x0000_t63" style="position:absolute;left:0;text-align:left;margin-left:-8pt;margin-top:-19.7pt;width:170.1pt;height:56.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" adj="6300,24300" fillcolor="#156082 [3204]" strokecolor="#030e13 [484]" strokeweight="1pt">
                <v:textbox>
                  <w:txbxContent>
                    <w:p w14:paraId="2441A984" w14:textId="1994C10D" w:rsidR="003E6D48" w:rsidRPr="003E6D48" w:rsidRDefault="003E6D48" w:rsidP="003E6D48">
                      <w:pPr>
                        <w:jc w:val="center"/>
                        <w:rPr>
                          <w:rFonts w:ascii="HG丸ｺﾞｼｯｸM-PRO" w:eastAsia="HG丸ｺﾞｼｯｸM-PRO" w:hAnsi="HG丸ｺﾞｼｯｸM-PRO" w:hint="eastAsia"/>
                          <w:b/>
                          <w:bCs/>
                          <w:color w:val="FFFFFF" w:themeColor="background1"/>
                          <w:sz w:val="28"/>
                          <w:szCs w:val="32"/>
                        </w:rPr>
                      </w:pPr>
                      <w:r w:rsidRPr="003E6D48">
                        <w:rPr>
                          <w:rFonts w:ascii="HG丸ｺﾞｼｯｸM-PRO" w:eastAsia="HG丸ｺﾞｼｯｸM-PRO" w:hAnsi="HG丸ｺﾞｼｯｸM-PRO" w:hint="eastAsia"/>
                          <w:b/>
                          <w:bCs/>
                          <w:color w:val="FFFFFF" w:themeColor="background1"/>
                          <w:sz w:val="28"/>
                          <w:szCs w:val="32"/>
                        </w:rPr>
                        <w:t>森林を守ろう！</w:t>
                      </w:r>
                    </w:p>
                  </w:txbxContent>
                </v:textbox>
              </v:shape>
            </w:pict>
          </mc:Fallback>
        </mc:AlternateContent>
      </w:r>
      <w:r w:rsidR="006D007C">
        <w:rPr>
          <w:rFonts w:hint="eastAsia"/>
        </w:rPr>
        <w:t>森林を守る</w:t>
      </w:r>
      <w:r w:rsidR="00111D7D">
        <w:rPr>
          <w:rFonts w:hint="eastAsia"/>
        </w:rPr>
        <w:t>活動SDGs</w:t>
      </w:r>
    </w:p>
    <w:p w14:paraId="7769D7B4" w14:textId="77777777" w:rsidR="006D007C" w:rsidRDefault="006D007C"/>
    <w:p w14:paraId="762CE7A7" w14:textId="1FA50C08" w:rsidR="00111D7D" w:rsidRPr="00264006" w:rsidRDefault="00111D7D" w:rsidP="00264006">
      <w:pPr>
        <w:jc w:val="center"/>
        <w:rPr>
          <w:b/>
          <w:bCs/>
          <w:sz w:val="24"/>
          <w:szCs w:val="28"/>
        </w:rPr>
      </w:pPr>
      <w:r w:rsidRPr="00264006">
        <w:rPr>
          <w:rFonts w:hint="eastAsia"/>
          <w:b/>
          <w:bCs/>
          <w:sz w:val="24"/>
          <w:szCs w:val="28"/>
        </w:rPr>
        <w:t>森林循環を考える</w:t>
      </w:r>
    </w:p>
    <w:p w14:paraId="6462E341" w14:textId="42A62685" w:rsidR="00111D7D" w:rsidRDefault="00111D7D">
      <w:r>
        <w:rPr>
          <w:rFonts w:hint="eastAsia"/>
        </w:rPr>
        <w:t>日本においては、森林が多く自然豊か</w:t>
      </w:r>
      <w:r w:rsidR="001A2772">
        <w:rPr>
          <w:rFonts w:hint="eastAsia"/>
        </w:rPr>
        <w:t>で</w:t>
      </w:r>
      <w:r>
        <w:rPr>
          <w:rFonts w:hint="eastAsia"/>
        </w:rPr>
        <w:t>あるとみられますが、山で生活する動物たちが街中にまで出没する状況になっています。これは、森林の環境が以前と比べても崩壊していることを示しています。さらに、世界ではさまざまな森林破壊が起こっています。これらは、人々が豊かに生活するために利用するさまざまな物資が大きく影響しています。</w:t>
      </w:r>
    </w:p>
    <w:p w14:paraId="43962B38" w14:textId="77777777" w:rsidR="00111D7D" w:rsidRDefault="00111D7D">
      <w:r>
        <w:rPr>
          <w:rFonts w:hint="eastAsia"/>
        </w:rPr>
        <w:t>森林を守るためには、森林環境だけでなく、人間の暮らしを見直す必要があります。</w:t>
      </w:r>
    </w:p>
    <w:p w14:paraId="1C474A04" w14:textId="4A6E08EC" w:rsidR="00111D7D" w:rsidRDefault="00111D7D">
      <w:r>
        <w:rPr>
          <w:rFonts w:hint="eastAsia"/>
        </w:rPr>
        <w:t>森林に関係する</w:t>
      </w:r>
      <w:r w:rsidR="001A2772">
        <w:rPr>
          <w:rFonts w:hint="eastAsia"/>
        </w:rPr>
        <w:t>おもな</w:t>
      </w:r>
      <w:r>
        <w:rPr>
          <w:rFonts w:hint="eastAsia"/>
        </w:rPr>
        <w:t>製品としては、建材や家具、コピー用紙やティッシュ、トイレットペーパーなどは、木材が原料です。天然林・森林伐採による気候変動、原産国の極東ロシア、東南アジア、インドネシアなどの国々では、環境・森林破壊に陥っています。</w:t>
      </w:r>
    </w:p>
    <w:p w14:paraId="3479F3BA" w14:textId="250F8F28" w:rsidR="006D007C" w:rsidRDefault="009B248C">
      <w:r>
        <w:rPr>
          <w:rFonts w:hint="eastAsia"/>
        </w:rPr>
        <w:t>さて、森林を守るために、森林循環というものを考えてみましょう。</w:t>
      </w:r>
    </w:p>
    <w:p w14:paraId="7E0B2F86" w14:textId="299594F8" w:rsidR="009B248C" w:rsidRDefault="009B248C">
      <w:r>
        <w:rPr>
          <w:rFonts w:hint="eastAsia"/>
        </w:rPr>
        <w:t>森林循環は以下のような仕組みです。</w:t>
      </w:r>
    </w:p>
    <w:p w14:paraId="6777C508" w14:textId="74810B17" w:rsidR="009B248C" w:rsidRDefault="002368BC">
      <w:r>
        <w:rPr>
          <w:noProof/>
        </w:rPr>
        <mc:AlternateContent>
          <mc:Choice Requires="wps">
            <w:drawing>
              <wp:anchor distT="0" distB="0" distL="114300" distR="114300" simplePos="0" relativeHeight="251660288" behindDoc="0" locked="0" layoutInCell="1" allowOverlap="1" wp14:anchorId="15936DAA" wp14:editId="1AE38AA0">
                <wp:simplePos x="0" y="0"/>
                <wp:positionH relativeFrom="column">
                  <wp:posOffset>56515</wp:posOffset>
                </wp:positionH>
                <wp:positionV relativeFrom="paragraph">
                  <wp:posOffset>603885</wp:posOffset>
                </wp:positionV>
                <wp:extent cx="990000" cy="684000"/>
                <wp:effectExtent l="19050" t="19050" r="38735" b="40005"/>
                <wp:wrapNone/>
                <wp:docPr id="5" name="正方形/長方形 5"/>
                <wp:cNvGraphicFramePr/>
                <a:graphic xmlns:a="http://schemas.openxmlformats.org/drawingml/2006/main">
                  <a:graphicData uri="http://schemas.microsoft.com/office/word/2010/wordprocessingShape">
                    <wps:wsp>
                      <wps:cNvSpPr/>
                      <wps:spPr>
                        <a:xfrm>
                          <a:off x="0" y="0"/>
                          <a:ext cx="990000" cy="684000"/>
                        </a:xfrm>
                        <a:prstGeom prst="rect">
                          <a:avLst/>
                        </a:prstGeom>
                        <a:solidFill>
                          <a:schemeClr val="accent6">
                            <a:lumMod val="60000"/>
                            <a:lumOff val="40000"/>
                          </a:schemeClr>
                        </a:solidFill>
                        <a:ln w="57150">
                          <a:solidFill>
                            <a:schemeClr val="accent6">
                              <a:lumMod val="50000"/>
                            </a:schemeClr>
                          </a:solidFill>
                          <a:prstDash val="sysDash"/>
                        </a:ln>
                      </wps:spPr>
                      <wps:style>
                        <a:lnRef idx="2">
                          <a:schemeClr val="accent1">
                            <a:shade val="15000"/>
                          </a:schemeClr>
                        </a:lnRef>
                        <a:fillRef idx="1">
                          <a:schemeClr val="accent1"/>
                        </a:fillRef>
                        <a:effectRef idx="0">
                          <a:schemeClr val="accent1"/>
                        </a:effectRef>
                        <a:fontRef idx="minor">
                          <a:schemeClr val="lt1"/>
                        </a:fontRef>
                      </wps:style>
                      <wps:txbx>
                        <w:txbxContent>
                          <w:p w14:paraId="0453B8C2" w14:textId="1B882B9B" w:rsidR="00F6486D" w:rsidRPr="000E1A7D" w:rsidRDefault="00F6486D" w:rsidP="00F6486D">
                            <w:pPr>
                              <w:jc w:val="center"/>
                              <w:rPr>
                                <w:rFonts w:ascii="HGP創英角ﾎﾟｯﾌﾟ体" w:eastAsia="HGP創英角ﾎﾟｯﾌﾟ体" w:hAnsi="HGP創英角ﾎﾟｯﾌﾟ体"/>
                                <w:color w:val="A02B93" w:themeColor="accent5"/>
                                <w:sz w:val="28"/>
                                <w:szCs w:val="32"/>
                              </w:rPr>
                            </w:pPr>
                            <w:r w:rsidRPr="000E1A7D">
                              <w:rPr>
                                <w:rFonts w:ascii="HGP創英角ﾎﾟｯﾌﾟ体" w:eastAsia="HGP創英角ﾎﾟｯﾌﾟ体" w:hAnsi="HGP創英角ﾎﾟｯﾌﾟ体" w:hint="eastAsia"/>
                                <w:color w:val="A02B93" w:themeColor="accent5"/>
                                <w:sz w:val="28"/>
                                <w:szCs w:val="32"/>
                              </w:rPr>
                              <w:t>植える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5936DAA" id="正方形/長方形 5" o:spid="_x0000_s1027" style="position:absolute;left:0;text-align:left;margin-left:4.45pt;margin-top:47.55pt;width:77.95pt;height:53.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" fillcolor="#8dd873 [1945]" strokecolor="#265317 [1609]" strokeweight="4.5pt">
                <v:stroke dashstyle="3 1"/>
                <v:textbox>
                  <w:txbxContent>
                    <w:p w14:paraId="0453B8C2" w14:textId="1B882B9B" w:rsidR="00F6486D" w:rsidRPr="000E1A7D" w:rsidRDefault="00F6486D" w:rsidP="00F6486D">
                      <w:pPr>
                        <w:jc w:val="center"/>
                        <w:rPr>
                          <w:rFonts w:ascii="HGP創英角ﾎﾟｯﾌﾟ体" w:eastAsia="HGP創英角ﾎﾟｯﾌﾟ体" w:hAnsi="HGP創英角ﾎﾟｯﾌﾟ体"/>
                          <w:color w:val="A02B93" w:themeColor="accent5"/>
                          <w:sz w:val="28"/>
                          <w:szCs w:val="32"/>
                        </w:rPr>
                      </w:pPr>
                      <w:r w:rsidRPr="000E1A7D">
                        <w:rPr>
                          <w:rFonts w:ascii="HGP創英角ﾎﾟｯﾌﾟ体" w:eastAsia="HGP創英角ﾎﾟｯﾌﾟ体" w:hAnsi="HGP創英角ﾎﾟｯﾌﾟ体" w:hint="eastAsia"/>
                          <w:color w:val="A02B93" w:themeColor="accent5"/>
                          <w:sz w:val="28"/>
                          <w:szCs w:val="32"/>
                        </w:rPr>
                        <w:t>植える</w:t>
                      </w:r>
                    </w:p>
                  </w:txbxContent>
                </v:textbox>
              </v:rect>
            </w:pict>
          </mc:Fallback>
        </mc:AlternateContent>
      </w:r>
      <w:r>
        <w:rPr>
          <w:noProof/>
        </w:rPr>
        <mc:AlternateContent>
          <mc:Choice Requires="wps">
            <w:drawing>
              <wp:anchor distT="0" distB="0" distL="114300" distR="114300" simplePos="0" relativeHeight="251659264" behindDoc="0" locked="0" layoutInCell="1" allowOverlap="1" wp14:anchorId="2AD0A8CE" wp14:editId="6C8580A4">
                <wp:simplePos x="0" y="0"/>
                <wp:positionH relativeFrom="column">
                  <wp:posOffset>1026960</wp:posOffset>
                </wp:positionH>
                <wp:positionV relativeFrom="paragraph">
                  <wp:posOffset>985768</wp:posOffset>
                </wp:positionV>
                <wp:extent cx="1995777" cy="0"/>
                <wp:effectExtent l="0" t="19050" r="43180" b="38100"/>
                <wp:wrapNone/>
                <wp:docPr id="4" name="直線コネクタ 4"/>
                <wp:cNvGraphicFramePr/>
                <a:graphic xmlns:a="http://schemas.openxmlformats.org/drawingml/2006/main">
                  <a:graphicData uri="http://schemas.microsoft.com/office/word/2010/wordprocessingShape">
                    <wps:wsp>
                      <wps:cNvCnPr/>
                      <wps:spPr>
                        <a:xfrm>
                          <a:off x="0" y="0"/>
                          <a:ext cx="1995777" cy="0"/>
                        </a:xfrm>
                        <a:prstGeom prst="line">
                          <a:avLst/>
                        </a:prstGeom>
                        <a:ln w="57150">
                          <a:solidFill>
                            <a:schemeClr val="accent2">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4A6DEFA" id="直線コネクタ 4"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80.85pt,77.6pt" to="238pt,7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" strokecolor="#bf4e14 [2405]" strokeweight="4.5pt">
                <v:stroke joinstyle="miter"/>
              </v:line>
            </w:pict>
          </mc:Fallback>
        </mc:AlternateContent>
      </w:r>
    </w:p>
    <w:sectPr w:rsidR="009B248C">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56FD8B" w14:textId="77777777" w:rsidR="001A2772" w:rsidRDefault="001A2772" w:rsidP="001A2772">
      <w:r>
        <w:separator/>
      </w:r>
    </w:p>
  </w:endnote>
  <w:endnote w:type="continuationSeparator" w:id="0">
    <w:p w14:paraId="54689D2A" w14:textId="77777777" w:rsidR="001A2772" w:rsidRDefault="001A2772" w:rsidP="001A27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HGP創英角ﾎﾟｯﾌﾟ体">
    <w:panose1 w:val="040B0A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FDC2A2" w14:textId="77777777" w:rsidR="001A2772" w:rsidRDefault="001A2772" w:rsidP="001A2772">
      <w:r>
        <w:separator/>
      </w:r>
    </w:p>
  </w:footnote>
  <w:footnote w:type="continuationSeparator" w:id="0">
    <w:p w14:paraId="038B649E" w14:textId="77777777" w:rsidR="001A2772" w:rsidRDefault="001A2772" w:rsidP="001A277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07C"/>
    <w:rsid w:val="000E1A7D"/>
    <w:rsid w:val="00111D7D"/>
    <w:rsid w:val="001A2772"/>
    <w:rsid w:val="002368BC"/>
    <w:rsid w:val="00264006"/>
    <w:rsid w:val="002F2AF3"/>
    <w:rsid w:val="00310945"/>
    <w:rsid w:val="003E3F18"/>
    <w:rsid w:val="003E6D48"/>
    <w:rsid w:val="004765F3"/>
    <w:rsid w:val="00483E13"/>
    <w:rsid w:val="00484B32"/>
    <w:rsid w:val="004D7E4E"/>
    <w:rsid w:val="00505C9C"/>
    <w:rsid w:val="005C2E01"/>
    <w:rsid w:val="005D4AF1"/>
    <w:rsid w:val="005F7E50"/>
    <w:rsid w:val="006D007C"/>
    <w:rsid w:val="006D4804"/>
    <w:rsid w:val="008351DC"/>
    <w:rsid w:val="00925354"/>
    <w:rsid w:val="009B248C"/>
    <w:rsid w:val="009E7EDF"/>
    <w:rsid w:val="00B00DA1"/>
    <w:rsid w:val="00B3218E"/>
    <w:rsid w:val="00BE5AA9"/>
    <w:rsid w:val="00CE0E3F"/>
    <w:rsid w:val="00CE6E7A"/>
    <w:rsid w:val="00D13E80"/>
    <w:rsid w:val="00DF54B4"/>
    <w:rsid w:val="00F46052"/>
    <w:rsid w:val="00F648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2E705A16"/>
  <w15:chartTrackingRefBased/>
  <w15:docId w15:val="{62B2F752-1CE8-4C67-8FC7-60D9BC354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A2772"/>
    <w:pPr>
      <w:tabs>
        <w:tab w:val="center" w:pos="4252"/>
        <w:tab w:val="right" w:pos="8504"/>
      </w:tabs>
      <w:snapToGrid w:val="0"/>
    </w:pPr>
  </w:style>
  <w:style w:type="character" w:customStyle="1" w:styleId="a4">
    <w:name w:val="ヘッダー (文字)"/>
    <w:basedOn w:val="a0"/>
    <w:link w:val="a3"/>
    <w:uiPriority w:val="99"/>
    <w:rsid w:val="001A2772"/>
  </w:style>
  <w:style w:type="paragraph" w:styleId="a5">
    <w:name w:val="footer"/>
    <w:basedOn w:val="a"/>
    <w:link w:val="a6"/>
    <w:uiPriority w:val="99"/>
    <w:unhideWhenUsed/>
    <w:rsid w:val="001A2772"/>
    <w:pPr>
      <w:tabs>
        <w:tab w:val="center" w:pos="4252"/>
        <w:tab w:val="right" w:pos="8504"/>
      </w:tabs>
      <w:snapToGrid w:val="0"/>
    </w:pPr>
  </w:style>
  <w:style w:type="character" w:customStyle="1" w:styleId="a6">
    <w:name w:val="フッター (文字)"/>
    <w:basedOn w:val="a0"/>
    <w:link w:val="a5"/>
    <w:uiPriority w:val="99"/>
    <w:rsid w:val="001A27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58</Words>
  <Characters>334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技術 太郎</dc:creator>
  <cp:keywords/>
  <dc:description/>
  <cp:lastModifiedBy>太郎 技術</cp:lastModifiedBy>
  <cp:revision>2</cp:revision>
  <dcterms:created xsi:type="dcterms:W3CDTF">2025-03-27T05:10:00Z</dcterms:created>
  <dcterms:modified xsi:type="dcterms:W3CDTF">2025-03-27T05:10:00Z</dcterms:modified>
</cp:coreProperties>
</file>