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14379" w14:textId="77777777" w:rsidR="00B7368F" w:rsidRPr="00410A94" w:rsidRDefault="00B7368F" w:rsidP="00B7368F">
      <w:pPr>
        <w:widowControl/>
        <w:tabs>
          <w:tab w:val="left" w:pos="1073"/>
        </w:tabs>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１　総務部とは</w:t>
      </w:r>
    </w:p>
    <w:p w14:paraId="6C967C74" w14:textId="77777777" w:rsidR="00B7368F" w:rsidRPr="00410A9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1.1　総務部の役割</w:t>
      </w:r>
    </w:p>
    <w:p w14:paraId="643165F3" w14:textId="77777777" w:rsidR="00B7368F" w:rsidRPr="00410A9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43E947BA" w:rsidR="00B7368F" w:rsidRPr="00410A9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 xml:space="preserve">　通常の業務の</w:t>
      </w:r>
      <w:r w:rsidR="00EA7ED8">
        <w:rPr>
          <w:rFonts w:ascii="ＭＳ ゴシック" w:eastAsia="ＭＳ ゴシック" w:hAnsi="ＭＳ ゴシック" w:cs="Arial" w:hint="eastAsia"/>
          <w:kern w:val="0"/>
          <w:sz w:val="22"/>
        </w:rPr>
        <w:t>ほか</w:t>
      </w:r>
      <w:bookmarkStart w:id="0" w:name="_GoBack"/>
      <w:bookmarkEnd w:id="0"/>
      <w:r w:rsidRPr="00410A94">
        <w:rPr>
          <w:rFonts w:ascii="ＭＳ ゴシック" w:eastAsia="ＭＳ ゴシック" w:hAnsi="ＭＳ ゴシック" w:cs="Arial" w:hint="eastAsia"/>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410A9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6FD3D25F" w:rsidR="00B7368F" w:rsidRPr="00410A94" w:rsidRDefault="00EB7040" w:rsidP="00B7368F">
      <w:pPr>
        <w:widowControl/>
        <w:tabs>
          <w:tab w:val="left" w:pos="1073"/>
        </w:tabs>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 xml:space="preserve">　また、データ管理はすべてコンピューターを利用するため、その技術習得にも努力してください。</w:t>
      </w:r>
    </w:p>
    <w:p w14:paraId="29A6A7A7" w14:textId="77777777" w:rsidR="00EB7040" w:rsidRPr="00410A94" w:rsidRDefault="00EB7040"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410A94" w:rsidRDefault="00B7368F" w:rsidP="00B7368F">
      <w:pPr>
        <w:widowControl/>
        <w:tabs>
          <w:tab w:val="left" w:pos="1073"/>
        </w:tabs>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1.2　総務部の構成</w:t>
      </w:r>
    </w:p>
    <w:p w14:paraId="1DDB4E53" w14:textId="77777777" w:rsidR="00B7368F" w:rsidRPr="00410A94" w:rsidRDefault="00B7368F" w:rsidP="00B7368F">
      <w:pPr>
        <w:rPr>
          <w:rFonts w:ascii="ＭＳ ゴシック" w:eastAsia="ＭＳ ゴシック" w:hAnsi="ＭＳ ゴシック" w:cs="Arial"/>
          <w:kern w:val="0"/>
          <w:sz w:val="22"/>
        </w:rPr>
      </w:pPr>
      <w:r w:rsidRPr="00410A94">
        <w:rPr>
          <w:rFonts w:ascii="ＭＳ ゴシック" w:eastAsia="ＭＳ ゴシック" w:hAnsi="ＭＳ ゴシック" w:hint="eastAsia"/>
        </w:rPr>
        <w:t xml:space="preserve">　</w:t>
      </w:r>
      <w:r w:rsidRPr="00410A94">
        <w:rPr>
          <w:rFonts w:ascii="ＭＳ ゴシック" w:eastAsia="ＭＳ ゴシック" w:hAnsi="ＭＳ ゴシック" w:cs="Arial" w:hint="eastAsia"/>
          <w:kern w:val="0"/>
          <w:sz w:val="22"/>
        </w:rPr>
        <w:t>総務部の構成は以下のとおりです。</w:t>
      </w:r>
    </w:p>
    <w:p w14:paraId="01588073" w14:textId="77777777" w:rsidR="00B7368F" w:rsidRPr="00410A94" w:rsidRDefault="00DC5B7A" w:rsidP="00B7368F">
      <w:pPr>
        <w:widowControl/>
        <w:tabs>
          <w:tab w:val="left" w:pos="1073"/>
        </w:tabs>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noProof/>
          <w:kern w:val="0"/>
          <w:sz w:val="22"/>
        </w:rPr>
        <w:drawing>
          <wp:inline distT="0" distB="0" distL="0" distR="0" wp14:anchorId="77B0DE73" wp14:editId="3395B752">
            <wp:extent cx="5400675" cy="3150235"/>
            <wp:effectExtent l="0" t="0" r="0"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sectPr w:rsidR="00B7368F" w:rsidRPr="00410A94"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277FCE"/>
    <w:rsid w:val="00287300"/>
    <w:rsid w:val="003130B5"/>
    <w:rsid w:val="00410A94"/>
    <w:rsid w:val="006415AD"/>
    <w:rsid w:val="006455DC"/>
    <w:rsid w:val="006836E4"/>
    <w:rsid w:val="007037BE"/>
    <w:rsid w:val="008165BE"/>
    <w:rsid w:val="0090703F"/>
    <w:rsid w:val="0091524F"/>
    <w:rsid w:val="009253A4"/>
    <w:rsid w:val="009F4935"/>
    <w:rsid w:val="00AD12E9"/>
    <w:rsid w:val="00B1541C"/>
    <w:rsid w:val="00B7188B"/>
    <w:rsid w:val="00B7368F"/>
    <w:rsid w:val="00B931A9"/>
    <w:rsid w:val="00BC6990"/>
    <w:rsid w:val="00C12DF0"/>
    <w:rsid w:val="00C718A4"/>
    <w:rsid w:val="00CD2186"/>
    <w:rsid w:val="00D7281B"/>
    <w:rsid w:val="00DC5B7A"/>
    <w:rsid w:val="00E565F3"/>
    <w:rsid w:val="00EA7ED8"/>
    <w:rsid w:val="00EB7040"/>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3d5" qsCatId="3D"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t>
        <a:bodyPr/>
        <a:lstStyle/>
        <a:p>
          <a:endParaRPr kumimoji="1" lang="ja-JP" altLang="en-US"/>
        </a:p>
      </dgm:t>
    </dgm:pt>
    <dgm:pt modelId="{25BDBB45-4DC9-48E8-ACAB-9AABBA08DAB7}" type="sibTrans" cxnId="{C313BF21-3859-4938-990A-4582160EAFA1}">
      <dgm:prSet/>
      <dgm:spPr/>
      <dgm:t>
        <a:bodyPr/>
        <a:lstStyle/>
        <a:p>
          <a:endParaRPr kumimoji="1" lang="ja-JP" altLang="en-US"/>
        </a:p>
      </dgm:t>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5"/>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5"/>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5"/>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5"/>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5"/>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Lst>
  <dgm:cxnLst>
    <dgm:cxn modelId="{8D8CFD21-1441-41BF-95B2-3F5FF20FB7DE}" type="presOf" srcId="{079FE478-4308-4941-AB17-7ADD2C850B71}" destId="{3A1F0B12-F8EE-4B1E-877B-A9A27061AFB9}" srcOrd="0" destOrd="0" presId="urn:microsoft.com/office/officeart/2005/8/layout/orgChart1"/>
    <dgm:cxn modelId="{6667E1B8-6E54-4BE8-8AF7-39C3C1100214}" srcId="{A4C70CE4-28E1-4A17-93A2-F57F889D2062}" destId="{52CBB2C6-1EB5-4712-9C5E-9720E2F4099B}" srcOrd="1" destOrd="0" parTransId="{1D71415A-360B-4AE5-B9AC-97C9667AF8A9}" sibTransId="{0A8D408A-ED00-4D72-A6C0-C8C0A5E78B77}"/>
    <dgm:cxn modelId="{E2E2321A-066C-4184-9A57-E8362E51C650}" type="presOf" srcId="{52CBB2C6-1EB5-4712-9C5E-9720E2F4099B}" destId="{8370373B-18DE-4222-BBCA-E8288CF858D5}" srcOrd="1"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46B3F8EC-C888-43D2-9670-226CCB0F3B32}" type="presOf" srcId="{546C2898-0FB6-4A2F-9AD3-ABFE2F60651A}" destId="{CB56902B-4294-488F-8094-1CE508F8F464}" srcOrd="0" destOrd="0" presId="urn:microsoft.com/office/officeart/2005/8/layout/orgChart1"/>
    <dgm:cxn modelId="{0F350438-05E2-458B-9116-56D06CC6368A}" type="presOf" srcId="{BB901BDF-B7B1-4EF8-BA41-C45E74C5A4F6}" destId="{33873F30-78DB-44AD-88BC-643939069320}" srcOrd="0" destOrd="0" presId="urn:microsoft.com/office/officeart/2005/8/layout/orgChart1"/>
    <dgm:cxn modelId="{4E5E7C35-AED3-4ADB-8CA2-CE076179F6A5}" srcId="{A4C70CE4-28E1-4A17-93A2-F57F889D2062}" destId="{666ED4FE-A003-4FFB-B7D0-0D543163E6BF}" srcOrd="3" destOrd="0" parTransId="{BB901BDF-B7B1-4EF8-BA41-C45E74C5A4F6}" sibTransId="{1AEEBCA2-503C-493E-83F4-974C87065F67}"/>
    <dgm:cxn modelId="{35F9406D-C959-47F3-AA4E-7F658C07E5BB}" type="presOf" srcId="{8322FFED-A6C6-4247-B3AA-A1479DC0B29B}" destId="{BA20BAC5-C369-4254-81AB-03C9780362EE}"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EC31D376-00D0-4A07-82AE-65416821DDF4}" type="presOf" srcId="{A4C70CE4-28E1-4A17-93A2-F57F889D2062}" destId="{1CABD2F6-AD59-4D19-AD11-06E82B0F33B8}" srcOrd="0" destOrd="0" presId="urn:microsoft.com/office/officeart/2005/8/layout/orgChart1"/>
    <dgm:cxn modelId="{53D01B55-614D-4787-B5D3-EA9FE6B49B79}" type="presOf" srcId="{0E6FB18E-9CCB-43DA-980F-5AC857A68C96}" destId="{E94C145A-E811-4AD3-874A-A2AAB754A9B6}" srcOrd="0" destOrd="0" presId="urn:microsoft.com/office/officeart/2005/8/layout/orgChart1"/>
    <dgm:cxn modelId="{731720EA-A8D6-46C4-97E7-C6B7EE94396D}" type="presOf" srcId="{52CBB2C6-1EB5-4712-9C5E-9720E2F4099B}" destId="{A339ED1B-1FBA-4B0F-98A5-5DE99688CBC3}" srcOrd="0" destOrd="0" presId="urn:microsoft.com/office/officeart/2005/8/layout/orgChart1"/>
    <dgm:cxn modelId="{CAC3DF27-9EE9-49F3-B47C-F4AE5F68349A}" type="presOf" srcId="{1D71415A-360B-4AE5-B9AC-97C9667AF8A9}" destId="{F8BF1AD4-E471-4A9D-8409-8C5A8DAA3CC3}" srcOrd="0"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DB2C8B8B-39B5-4D1D-B64A-F84641245C37}" srcId="{A4C70CE4-28E1-4A17-93A2-F57F889D2062}" destId="{0E6FB18E-9CCB-43DA-980F-5AC857A68C96}" srcOrd="0" destOrd="0" parTransId="{546C2898-0FB6-4A2F-9AD3-ABFE2F60651A}" sibTransId="{99114A94-EF51-40DF-89DF-D97410DF2187}"/>
    <dgm:cxn modelId="{C313BF21-3859-4938-990A-4582160EAFA1}" srcId="{A4C70CE4-28E1-4A17-93A2-F57F889D2062}" destId="{8322FFED-A6C6-4247-B3AA-A1479DC0B29B}" srcOrd="4" destOrd="0" parTransId="{079FE478-4308-4941-AB17-7ADD2C850B71}" sibTransId="{25BDBB45-4DC9-48E8-ACAB-9AABBA08DAB7}"/>
    <dgm:cxn modelId="{A24EE2C9-65DD-4B8E-8ED3-4DA0E657228A}" type="presOf" srcId="{666ED4FE-A003-4FFB-B7D0-0D543163E6BF}" destId="{EAE55BA5-4F8F-4C43-AD7C-D880BE37BBFF}" srcOrd="1"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CF6CB7A0-4943-4E2A-B3ED-AAF53B17D3AB}" type="presOf" srcId="{8169E75B-3AA9-430C-AAE3-24F647A51037}" destId="{E457837D-A231-4514-B163-577E5033D39A}" srcOrd="1" destOrd="0" presId="urn:microsoft.com/office/officeart/2005/8/layout/orgChart1"/>
    <dgm:cxn modelId="{715B8F85-909D-40B4-99CC-E34888DDCF08}" type="presOf" srcId="{8169E75B-3AA9-430C-AAE3-24F647A51037}" destId="{0EC88BB4-3091-496F-B567-EBC3EB3585C3}" srcOrd="0" destOrd="0" presId="urn:microsoft.com/office/officeart/2005/8/layout/orgChart1"/>
    <dgm:cxn modelId="{120730C9-0906-445F-9FC1-5749CAF8F219}" srcId="{A4C70CE4-28E1-4A17-93A2-F57F889D2062}" destId="{8169E75B-3AA9-430C-AAE3-24F647A51037}" srcOrd="2" destOrd="0" parTransId="{EA4E934C-D230-44FB-8416-A90B92C7257D}" sibTransId="{97CBDA60-1918-4665-8AF2-00DA802BB7C5}"/>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A1F0B12-F8EE-4B1E-877B-A9A27061AFB9}">
      <dsp:nvSpPr>
        <dsp:cNvPr id="0" name=""/>
        <dsp:cNvSpPr/>
      </dsp:nvSpPr>
      <dsp:spPr>
        <a:xfrm>
          <a:off x="2700337" y="1478032"/>
          <a:ext cx="2237568" cy="194169"/>
        </a:xfrm>
        <a:custGeom>
          <a:avLst/>
          <a:gdLst/>
          <a:ahLst/>
          <a:cxnLst/>
          <a:rect l="0" t="0" r="0" b="0"/>
          <a:pathLst>
            <a:path>
              <a:moveTo>
                <a:pt x="0" y="0"/>
              </a:moveTo>
              <a:lnTo>
                <a:pt x="0" y="97084"/>
              </a:lnTo>
              <a:lnTo>
                <a:pt x="2237568" y="97084"/>
              </a:lnTo>
              <a:lnTo>
                <a:pt x="2237568" y="194169"/>
              </a:lnTo>
            </a:path>
          </a:pathLst>
        </a:custGeom>
        <a:noFill/>
        <a:ln w="12700" cap="flat" cmpd="sng" algn="ctr">
          <a:solidFill>
            <a:schemeClr val="accent1">
              <a:shade val="60000"/>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478032"/>
          <a:ext cx="1118784" cy="194169"/>
        </a:xfrm>
        <a:custGeom>
          <a:avLst/>
          <a:gdLst/>
          <a:ahLst/>
          <a:cxnLst/>
          <a:rect l="0" t="0" r="0" b="0"/>
          <a:pathLst>
            <a:path>
              <a:moveTo>
                <a:pt x="0" y="0"/>
              </a:moveTo>
              <a:lnTo>
                <a:pt x="0" y="97084"/>
              </a:lnTo>
              <a:lnTo>
                <a:pt x="1118784" y="97084"/>
              </a:lnTo>
              <a:lnTo>
                <a:pt x="1118784" y="194169"/>
              </a:lnTo>
            </a:path>
          </a:pathLst>
        </a:custGeom>
        <a:noFill/>
        <a:ln w="12700" cap="flat" cmpd="sng" algn="ctr">
          <a:solidFill>
            <a:schemeClr val="accent1">
              <a:shade val="60000"/>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478032"/>
          <a:ext cx="91440" cy="194169"/>
        </a:xfrm>
        <a:custGeom>
          <a:avLst/>
          <a:gdLst/>
          <a:ahLst/>
          <a:cxnLst/>
          <a:rect l="0" t="0" r="0" b="0"/>
          <a:pathLst>
            <a:path>
              <a:moveTo>
                <a:pt x="45720" y="0"/>
              </a:moveTo>
              <a:lnTo>
                <a:pt x="45720" y="194169"/>
              </a:lnTo>
            </a:path>
          </a:pathLst>
        </a:custGeom>
        <a:noFill/>
        <a:ln w="12700" cap="flat" cmpd="sng" algn="ctr">
          <a:solidFill>
            <a:schemeClr val="accent1">
              <a:shade val="60000"/>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478032"/>
          <a:ext cx="1118784" cy="194169"/>
        </a:xfrm>
        <a:custGeom>
          <a:avLst/>
          <a:gdLst/>
          <a:ahLst/>
          <a:cxnLst/>
          <a:rect l="0" t="0" r="0" b="0"/>
          <a:pathLst>
            <a:path>
              <a:moveTo>
                <a:pt x="1118784" y="0"/>
              </a:moveTo>
              <a:lnTo>
                <a:pt x="1118784" y="97084"/>
              </a:lnTo>
              <a:lnTo>
                <a:pt x="0" y="97084"/>
              </a:lnTo>
              <a:lnTo>
                <a:pt x="0" y="194169"/>
              </a:lnTo>
            </a:path>
          </a:pathLst>
        </a:custGeom>
        <a:noFill/>
        <a:ln w="12700" cap="flat" cmpd="sng" algn="ctr">
          <a:solidFill>
            <a:schemeClr val="accent1">
              <a:shade val="60000"/>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478032"/>
          <a:ext cx="2237568" cy="194169"/>
        </a:xfrm>
        <a:custGeom>
          <a:avLst/>
          <a:gdLst/>
          <a:ahLst/>
          <a:cxnLst/>
          <a:rect l="0" t="0" r="0" b="0"/>
          <a:pathLst>
            <a:path>
              <a:moveTo>
                <a:pt x="2237568" y="0"/>
              </a:moveTo>
              <a:lnTo>
                <a:pt x="2237568" y="97084"/>
              </a:lnTo>
              <a:lnTo>
                <a:pt x="0" y="97084"/>
              </a:lnTo>
              <a:lnTo>
                <a:pt x="0" y="194169"/>
              </a:lnTo>
            </a:path>
          </a:pathLst>
        </a:custGeom>
        <a:noFill/>
        <a:ln w="12700" cap="flat" cmpd="sng" algn="ctr">
          <a:solidFill>
            <a:schemeClr val="accent1">
              <a:shade val="60000"/>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1015725"/>
          <a:ext cx="924615" cy="462307"/>
        </a:xfrm>
        <a:prstGeom prst="rect">
          <a:avLst/>
        </a:prstGeom>
        <a:solidFill>
          <a:schemeClr val="accent1">
            <a:hueOff val="0"/>
            <a:satOff val="0"/>
            <a:lumOff val="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1015725"/>
        <a:ext cx="924615" cy="462307"/>
      </dsp:txXfrm>
    </dsp:sp>
    <dsp:sp modelId="{E94C145A-E811-4AD3-874A-A2AAB754A9B6}">
      <dsp:nvSpPr>
        <dsp:cNvPr id="0" name=""/>
        <dsp:cNvSpPr/>
      </dsp:nvSpPr>
      <dsp:spPr>
        <a:xfrm>
          <a:off x="461" y="1672202"/>
          <a:ext cx="924615" cy="462307"/>
        </a:xfrm>
        <a:prstGeom prst="rect">
          <a:avLst/>
        </a:prstGeom>
        <a:solidFill>
          <a:schemeClr val="accent1">
            <a:hueOff val="0"/>
            <a:satOff val="0"/>
            <a:lumOff val="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1672202"/>
        <a:ext cx="924615" cy="462307"/>
      </dsp:txXfrm>
    </dsp:sp>
    <dsp:sp modelId="{A339ED1B-1FBA-4B0F-98A5-5DE99688CBC3}">
      <dsp:nvSpPr>
        <dsp:cNvPr id="0" name=""/>
        <dsp:cNvSpPr/>
      </dsp:nvSpPr>
      <dsp:spPr>
        <a:xfrm>
          <a:off x="1119245" y="1672202"/>
          <a:ext cx="924615" cy="462307"/>
        </a:xfrm>
        <a:prstGeom prst="rect">
          <a:avLst/>
        </a:prstGeom>
        <a:solidFill>
          <a:schemeClr val="accent1">
            <a:hueOff val="0"/>
            <a:satOff val="0"/>
            <a:lumOff val="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1672202"/>
        <a:ext cx="924615" cy="462307"/>
      </dsp:txXfrm>
    </dsp:sp>
    <dsp:sp modelId="{0EC88BB4-3091-496F-B567-EBC3EB3585C3}">
      <dsp:nvSpPr>
        <dsp:cNvPr id="0" name=""/>
        <dsp:cNvSpPr/>
      </dsp:nvSpPr>
      <dsp:spPr>
        <a:xfrm>
          <a:off x="2238029" y="1672202"/>
          <a:ext cx="924615" cy="462307"/>
        </a:xfrm>
        <a:prstGeom prst="rect">
          <a:avLst/>
        </a:prstGeom>
        <a:solidFill>
          <a:schemeClr val="accent1">
            <a:hueOff val="0"/>
            <a:satOff val="0"/>
            <a:lumOff val="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1672202"/>
        <a:ext cx="924615" cy="462307"/>
      </dsp:txXfrm>
    </dsp:sp>
    <dsp:sp modelId="{060BE270-23B2-4E08-A290-702204A47B53}">
      <dsp:nvSpPr>
        <dsp:cNvPr id="0" name=""/>
        <dsp:cNvSpPr/>
      </dsp:nvSpPr>
      <dsp:spPr>
        <a:xfrm>
          <a:off x="3356814" y="1672202"/>
          <a:ext cx="924615" cy="462307"/>
        </a:xfrm>
        <a:prstGeom prst="rect">
          <a:avLst/>
        </a:prstGeom>
        <a:solidFill>
          <a:schemeClr val="accent1">
            <a:hueOff val="0"/>
            <a:satOff val="0"/>
            <a:lumOff val="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1672202"/>
        <a:ext cx="924615" cy="462307"/>
      </dsp:txXfrm>
    </dsp:sp>
    <dsp:sp modelId="{63470EE6-CE2C-4A99-AED7-87545BD0A312}">
      <dsp:nvSpPr>
        <dsp:cNvPr id="0" name=""/>
        <dsp:cNvSpPr/>
      </dsp:nvSpPr>
      <dsp:spPr>
        <a:xfrm>
          <a:off x="4475598" y="1672202"/>
          <a:ext cx="924615" cy="462307"/>
        </a:xfrm>
        <a:prstGeom prst="rect">
          <a:avLst/>
        </a:prstGeom>
        <a:solidFill>
          <a:schemeClr val="accent1">
            <a:hueOff val="0"/>
            <a:satOff val="0"/>
            <a:lumOff val="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1672202"/>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5">
  <dgm:title val=""/>
  <dgm:desc val=""/>
  <dgm:catLst>
    <dgm:cat type="3D" pri="11500"/>
  </dgm:catLst>
  <dgm:scene3d>
    <a:camera prst="isometricOffAxis2Left" zoom="95000"/>
    <a:lightRig rig="flat" dir="t"/>
  </dgm:scene3d>
  <dgm:styleLbl name="node0">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extrusionH="381000" contourW="38100" prstMaterial="matte">
      <a:contourClr>
        <a:schemeClr val="lt1"/>
      </a:contourClr>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z="5715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dgm:scene3d>
    <dgm:sp3d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dgm:scene3d>
    <dgm:sp3d z="-381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dgm:scene3d>
    <dgm:sp3d z="-52400" extrusionH="1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z="5715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z="-38100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z="52400"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z="52400"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z="-60000" extrusionH="63500" prstMaterial="matte"/>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z="-60000" extrusionH="63500" prstMaterial="matte"/>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extrusionH="381000" prstMaterial="matte"/>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z="-400500" extrusionH="63500" prstMaterial="matte"/>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z="57150" extrusionH="12700" prstMaterial="flat">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extrusionH="12700" prstMaterial="flat">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dgm:scene3d>
    <dgm:sp3d z="-63500" extrusionH="63500" prstMaterial="matte"/>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z="5715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dgm:style>
  </dgm:styleLbl>
  <dgm:styleLbl name="bgAccFollowNode1">
    <dgm:scene3d>
      <a:camera prst="orthographicFront"/>
      <a:lightRig rig="threePt" dir="t"/>
    </dgm:scene3d>
    <dgm:sp3d z="-400500" extrusionH="63500" contourW="12700" prstMaterial="matte">
      <a:contourClr>
        <a:schemeClr val="lt1"/>
      </a:contourClr>
    </dgm:sp3d>
    <dgm:txPr/>
    <dgm:style>
      <a:lnRef idx="0">
        <a:scrgbClr r="0" g="0" b="0"/>
      </a:lnRef>
      <a:fillRef idx="1">
        <a:scrgbClr r="0" g="0" b="0"/>
      </a:fillRef>
      <a:effectRef idx="2">
        <a:scrgbClr r="0" g="0" b="0"/>
      </a:effectRef>
      <a:fontRef idx="minor"/>
    </dgm:style>
  </dgm:styleLbl>
  <dgm:styleLbl name="fgAcc0">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400500" extrusionH="63500" contourW="12700" prstMaterial="matte">
      <a:contourClr>
        <a:schemeClr val="lt1">
          <a:tint val="50000"/>
        </a:schemeClr>
      </a:contourClr>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trBgShp">
    <dgm:scene3d>
      <a:camera prst="orthographicFront"/>
      <a:lightRig rig="threePt" dir="t"/>
    </dgm:scene3d>
    <dgm:sp3d z="-4005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7150" extrusionH="63500" contourW="12700" prstMaterial="matte">
      <a:contourClr>
        <a:schemeClr val="lt1">
          <a:tint val="50000"/>
        </a:schemeClr>
      </a:contourClr>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2016-08-03T05:23:00Z</dcterms:created>
  <dcterms:modified xsi:type="dcterms:W3CDTF">2016-08-03T05:25:00Z</dcterms:modified>
</cp:coreProperties>
</file>