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Default="00B931A9" w:rsidP="00B931A9">
      <w:bookmarkStart w:id="0" w:name="_GoBack"/>
      <w:bookmarkEnd w:id="0"/>
    </w:p>
    <w:p w:rsidR="00B931A9" w:rsidRDefault="00B931A9" w:rsidP="00B931A9"/>
    <w:p w:rsidR="00B931A9" w:rsidRDefault="00B931A9" w:rsidP="00B931A9"/>
    <w:p w:rsidR="00B931A9" w:rsidRDefault="00B931A9" w:rsidP="00B931A9"/>
    <w:p w:rsidR="00B931A9" w:rsidRPr="00B931A9" w:rsidRDefault="00B931A9" w:rsidP="00B931A9"/>
    <w:p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6415AD">
      <w:pPr>
        <w:widowControl/>
        <w:tabs>
          <w:tab w:val="left" w:pos="1073"/>
        </w:tabs>
        <w:contextualSpacing/>
        <w:mirrorIndents/>
        <w:jc w:val="center"/>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（2015年4月改定版）</w:t>
      </w:r>
    </w:p>
    <w:p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１　総務部とは</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各課の主な業務は以下のとおりです。詳細については、第2項以降に掲載しています。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sectPr w:rsidR="00BC6990" w:rsidSect="00367E26">
          <w:pgSz w:w="11907" w:h="16840" w:code="9"/>
          <w:pgMar w:top="1985" w:right="1701" w:bottom="1701" w:left="1701" w:header="851" w:footer="992" w:gutter="0"/>
          <w:cols w:space="425"/>
          <w:docGrid w:type="linesAndChars" w:linePitch="365" w:charSpace="537"/>
        </w:sect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　各課の業務詳細</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2.1.1　社内規定</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社内規定とは、社内における各種規定を指します。法改正に伴う改訂作業を随時行い、社員への告知、通達を迅族に行います。主な規定は以下のとおりです。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就業規則</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給与規定</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職務権限規程</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個人情報保護規定</w:t>
      </w:r>
    </w:p>
    <w:p w:rsidR="00B7368F" w:rsidRPr="00DC5B7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color w:val="666666"/>
          <w:kern w:val="0"/>
          <w:sz w:val="22"/>
        </w:rPr>
      </w:pPr>
      <w:r w:rsidRPr="00DC5B7A">
        <w:rPr>
          <w:rFonts w:ascii="ＭＳ ゴシック" w:eastAsia="ＭＳ ゴシック" w:hAnsi="ＭＳ ゴシック" w:cs="Arial" w:hint="eastAsia"/>
          <w:color w:val="666666"/>
          <w:kern w:val="0"/>
          <w:sz w:val="22"/>
        </w:rPr>
        <w:t>マイナンバー管理規定</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 xml:space="preserve">　定められた法を遵守し、法改正に伴い改正する必要がある場合は、速やかに改正手続きを行う。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社内での提出文書に関しては、テンプレートを作成し、全社員へデータを渡します。提出対象者、記載例などマニュアルを作成します。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当社の保有する固定資産の管理を行います。台帳の記載と管理を怠らず、都税事務所からの申告書は、速やかに提出します。</w:t>
      </w:r>
    </w:p>
    <w:p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sectPr w:rsidR="00B7368F" w:rsidRPr="00B7368F" w:rsidSect="007037BE">
      <w:pgSz w:w="10318" w:h="14570" w:code="13"/>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71ED6"/>
    <w:rsid w:val="00277FCE"/>
    <w:rsid w:val="00287300"/>
    <w:rsid w:val="003130B5"/>
    <w:rsid w:val="006415AD"/>
    <w:rsid w:val="006455DC"/>
    <w:rsid w:val="007037BE"/>
    <w:rsid w:val="0091524F"/>
    <w:rsid w:val="00AD12E9"/>
    <w:rsid w:val="00B7368F"/>
    <w:rsid w:val="00B931A9"/>
    <w:rsid w:val="00BC6990"/>
    <w:rsid w:val="00C718A4"/>
    <w:rsid w:val="00DC5B7A"/>
    <w:rsid w:val="00F36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2016-05-17T01:56:00Z</dcterms:created>
  <dcterms:modified xsi:type="dcterms:W3CDTF">2016-05-31T03:16:00Z</dcterms:modified>
</cp:coreProperties>
</file>