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6DB" w:rsidRPr="002B50D9" w:rsidRDefault="00B7368F" w:rsidP="00B7368F">
      <w:pPr>
        <w:widowControl/>
        <w:tabs>
          <w:tab w:val="left" w:pos="1073"/>
        </w:tabs>
        <w:contextualSpacing/>
        <w:mirrorIndents/>
      </w:pPr>
      <w:r w:rsidRPr="002B50D9">
        <w:rPr>
          <w:rFonts w:hint="eastAsia"/>
        </w:rPr>
        <w:t>１　総務部とは</w:t>
      </w:r>
    </w:p>
    <w:p w:rsidR="00B7368F" w:rsidRPr="002B50D9" w:rsidRDefault="00B7368F" w:rsidP="00E746DB">
      <w:pPr>
        <w:pStyle w:val="a3"/>
        <w:widowControl/>
        <w:tabs>
          <w:tab w:val="left" w:pos="1073"/>
        </w:tabs>
        <w:spacing w:before="240"/>
        <w:ind w:leftChars="0" w:left="0"/>
        <w:contextualSpacing/>
        <w:mirrorIndents/>
      </w:pPr>
      <w:r w:rsidRPr="002B50D9">
        <w:rPr>
          <w:rFonts w:hint="eastAsia"/>
        </w:rPr>
        <w:t>1.1　総務部の役割</w:t>
      </w:r>
    </w:p>
    <w:p w:rsidR="00B7368F" w:rsidRPr="002B50D9" w:rsidRDefault="00E746DB" w:rsidP="00E746DB">
      <w:pPr>
        <w:pStyle w:val="a3"/>
        <w:widowControl/>
        <w:tabs>
          <w:tab w:val="left" w:pos="1073"/>
        </w:tabs>
        <w:spacing w:before="240" w:after="240"/>
        <w:ind w:leftChars="0" w:left="0"/>
        <w:contextualSpacing/>
        <w:mirrorIndents/>
      </w:pPr>
      <w:r w:rsidRPr="002B50D9">
        <w:t xml:space="preserve">　</w:t>
      </w:r>
      <w:r w:rsidRPr="002B50D9">
        <w:rPr>
          <w:rFonts w:hint="eastAsia"/>
        </w:rPr>
        <w:t>当社</w:t>
      </w:r>
      <w:r w:rsidR="00B7368F" w:rsidRPr="002B50D9">
        <w:rPr>
          <w:rFonts w:hint="eastAsia"/>
        </w:rPr>
        <w:t>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2B50D9" w:rsidRDefault="00B7368F" w:rsidP="00E746DB">
      <w:pPr>
        <w:pStyle w:val="a3"/>
        <w:widowControl/>
        <w:tabs>
          <w:tab w:val="left" w:pos="1073"/>
        </w:tabs>
        <w:spacing w:before="240" w:after="240"/>
        <w:ind w:leftChars="0" w:left="0"/>
        <w:contextualSpacing/>
        <w:mirrorIndents/>
      </w:pPr>
      <w:r w:rsidRPr="002B50D9">
        <w:rPr>
          <w:rFonts w:hint="eastAsia"/>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2B50D9" w:rsidRDefault="00B7368F" w:rsidP="00E746DB">
      <w:pPr>
        <w:pStyle w:val="a3"/>
        <w:widowControl/>
        <w:tabs>
          <w:tab w:val="left" w:pos="1073"/>
        </w:tabs>
        <w:ind w:leftChars="0" w:left="0"/>
        <w:contextualSpacing/>
        <w:mirrorIndents/>
      </w:pPr>
      <w:r w:rsidRPr="002B50D9">
        <w:rPr>
          <w:rFonts w:hint="eastAsia"/>
        </w:rPr>
        <w:t xml:space="preserve">　総務部内の各課では、業務の目的も内容も異なりますが、総務部所属として各課の業務を知っておく必要があります。</w:t>
      </w:r>
    </w:p>
    <w:p w:rsidR="00B7368F" w:rsidRPr="002B50D9" w:rsidRDefault="00B7368F" w:rsidP="00982A5F">
      <w:pPr>
        <w:widowControl/>
        <w:contextualSpacing/>
        <w:mirrorIndents/>
      </w:pPr>
    </w:p>
    <w:p w:rsidR="00B7368F" w:rsidRPr="002B50D9" w:rsidRDefault="00B7368F" w:rsidP="00982A5F">
      <w:pPr>
        <w:pStyle w:val="a3"/>
        <w:widowControl/>
        <w:spacing w:before="240"/>
        <w:ind w:leftChars="0" w:left="0"/>
        <w:contextualSpacing/>
        <w:mirrorIndents/>
      </w:pPr>
      <w:r w:rsidRPr="002B50D9">
        <w:rPr>
          <w:rFonts w:hint="eastAsia"/>
        </w:rPr>
        <w:t>1.2　総務部の構成</w:t>
      </w:r>
    </w:p>
    <w:p w:rsidR="00982A5F" w:rsidRDefault="00982A5F" w:rsidP="00982A5F"/>
    <w:p w:rsidR="00B7368F" w:rsidRPr="002B50D9" w:rsidRDefault="00B7368F" w:rsidP="00982A5F">
      <w:r w:rsidRPr="002B50D9">
        <w:rPr>
          <w:rFonts w:hint="eastAsia"/>
        </w:rPr>
        <w:t xml:space="preserve">　総務部の構成は以下のとおりです。</w:t>
      </w:r>
    </w:p>
    <w:p w:rsidR="00982A5F" w:rsidRDefault="00B7368F" w:rsidP="00982A5F">
      <w:pPr>
        <w:widowControl/>
        <w:contextualSpacing/>
        <w:mirrorIndents/>
        <w:rPr>
          <w:sz w:val="32"/>
          <w:szCs w:val="32"/>
        </w:rPr>
      </w:pPr>
      <w:r w:rsidRPr="00426460">
        <w:rPr>
          <w:rFonts w:hint="eastAsia"/>
          <w:sz w:val="32"/>
          <w:szCs w:val="32"/>
        </w:rPr>
        <w:t>総務部</w:t>
      </w:r>
      <w:r w:rsidRPr="00426460">
        <w:rPr>
          <w:sz w:val="32"/>
          <w:szCs w:val="32"/>
        </w:rPr>
        <w:tab/>
      </w:r>
      <w:r w:rsidRPr="00426460">
        <w:rPr>
          <w:rFonts w:hint="eastAsia"/>
          <w:sz w:val="32"/>
          <w:szCs w:val="32"/>
        </w:rPr>
        <w:t>－部長－部長代理</w:t>
      </w:r>
    </w:p>
    <w:p w:rsidR="00163D9D" w:rsidRDefault="00B7368F" w:rsidP="00E8787F">
      <w:pPr>
        <w:pStyle w:val="a3"/>
        <w:widowControl/>
        <w:numPr>
          <w:ilvl w:val="0"/>
          <w:numId w:val="7"/>
        </w:numPr>
        <w:ind w:leftChars="0"/>
        <w:contextualSpacing/>
        <w:mirrorIndents/>
        <w:rPr>
          <w:sz w:val="32"/>
          <w:szCs w:val="32"/>
        </w:rPr>
      </w:pPr>
      <w:r w:rsidRPr="00163D9D">
        <w:rPr>
          <w:rFonts w:hint="eastAsia"/>
          <w:sz w:val="32"/>
          <w:szCs w:val="32"/>
        </w:rPr>
        <w:t>法務課</w:t>
      </w:r>
      <w:r w:rsidRPr="00163D9D">
        <w:rPr>
          <w:sz w:val="32"/>
          <w:szCs w:val="32"/>
        </w:rPr>
        <w:tab/>
      </w:r>
      <w:r w:rsidRPr="00163D9D">
        <w:rPr>
          <w:rFonts w:hint="eastAsia"/>
          <w:sz w:val="32"/>
          <w:szCs w:val="32"/>
        </w:rPr>
        <w:t>－課長</w:t>
      </w:r>
    </w:p>
    <w:p w:rsidR="002D32D9" w:rsidRPr="002D32D9" w:rsidRDefault="002D32D9" w:rsidP="002D32D9">
      <w:pPr>
        <w:widowControl/>
        <w:contextualSpacing/>
        <w:mirrorIndents/>
        <w:rPr>
          <w:rFonts w:hint="eastAsia"/>
          <w:sz w:val="32"/>
          <w:szCs w:val="32"/>
        </w:rPr>
      </w:pPr>
      <w:bookmarkStart w:id="0" w:name="_GoBack"/>
      <w:bookmarkEnd w:id="0"/>
    </w:p>
    <w:sectPr w:rsidR="002D32D9" w:rsidRPr="002D32D9" w:rsidSect="00367E26">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A76A1"/>
    <w:multiLevelType w:val="hybridMultilevel"/>
    <w:tmpl w:val="FC1A233E"/>
    <w:lvl w:ilvl="0" w:tplc="392E283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1A904CD"/>
    <w:multiLevelType w:val="hybridMultilevel"/>
    <w:tmpl w:val="A0DEE838"/>
    <w:lvl w:ilvl="0" w:tplc="DE5CF64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46412D"/>
    <w:multiLevelType w:val="hybridMultilevel"/>
    <w:tmpl w:val="B4CC9C4C"/>
    <w:lvl w:ilvl="0" w:tplc="140A37E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0696C66"/>
    <w:multiLevelType w:val="hybridMultilevel"/>
    <w:tmpl w:val="283A7CCA"/>
    <w:lvl w:ilvl="0" w:tplc="95F2F38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93852FC"/>
    <w:multiLevelType w:val="hybridMultilevel"/>
    <w:tmpl w:val="A5FE88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23D7DC0"/>
    <w:multiLevelType w:val="hybridMultilevel"/>
    <w:tmpl w:val="1F7068AE"/>
    <w:lvl w:ilvl="0" w:tplc="DE5CF640">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15F23DB"/>
    <w:multiLevelType w:val="hybridMultilevel"/>
    <w:tmpl w:val="7090AAD0"/>
    <w:lvl w:ilvl="0" w:tplc="95F2F38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1"/>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3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63D9D"/>
    <w:rsid w:val="002B50D9"/>
    <w:rsid w:val="002D32D9"/>
    <w:rsid w:val="003130B5"/>
    <w:rsid w:val="00426460"/>
    <w:rsid w:val="00982A5F"/>
    <w:rsid w:val="00B7368F"/>
    <w:rsid w:val="00C718A4"/>
    <w:rsid w:val="00E746DB"/>
    <w:rsid w:val="00ED7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3001C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2016-07-19T04:32:00Z</dcterms:created>
  <dcterms:modified xsi:type="dcterms:W3CDTF">2016-07-19T04:33:00Z</dcterms:modified>
</cp:coreProperties>
</file>