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71D" w:rsidRPr="00B849AC" w:rsidRDefault="007D271D" w:rsidP="007D271D">
      <w:pPr>
        <w:pStyle w:val="a7"/>
      </w:pPr>
      <w:r w:rsidRPr="00B849AC">
        <w:rPr>
          <w:rFonts w:hint="eastAsia"/>
        </w:rPr>
        <w:t>電話応対マニュアル</w:t>
      </w:r>
    </w:p>
    <w:p w:rsidR="007D271D" w:rsidRPr="00B849AC" w:rsidRDefault="007D271D" w:rsidP="007D271D">
      <w:pPr>
        <w:rPr>
          <w:rFonts w:ascii="ＭＳ ゴシック" w:eastAsia="ＭＳ ゴシック" w:hAnsi="ＭＳ ゴシック"/>
          <w:color w:val="000000"/>
          <w:sz w:val="24"/>
          <w:szCs w:val="24"/>
        </w:rPr>
      </w:pPr>
    </w:p>
    <w:p w:rsidR="007D271D" w:rsidRPr="00B849AC" w:rsidRDefault="007D271D" w:rsidP="007D271D">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のマナーは社会人としての基本として身につけるべきものです。電話応対によって、企業の評価につながることもあります。弊社では、新入社員研修として、電話応対のほか、社外文書の書き方、メールの書き方を実施するもので、社員一人ひとりの財産となるよう、しっかり吸収し、実践でさらに磨きをかけていくことを願っています。</w:t>
      </w:r>
    </w:p>
    <w:p w:rsidR="007D271D" w:rsidRPr="00B849AC" w:rsidRDefault="007D271D" w:rsidP="007D271D">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様からの問い合わせ等に対して、直接声を伺うことができる電話を重視しています。</w:t>
      </w:r>
    </w:p>
    <w:p w:rsidR="007D271D" w:rsidRPr="00B849AC" w:rsidRDefault="007D271D" w:rsidP="007D271D">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ここでは、電話応対として、電話の受け方、電話の取り次ぎ方、不在対応等を確認します。</w:t>
      </w:r>
    </w:p>
    <w:p w:rsidR="007D271D" w:rsidRPr="00B849AC" w:rsidRDefault="007D271D" w:rsidP="007D271D">
      <w:pPr>
        <w:rPr>
          <w:rFonts w:ascii="ＭＳ ゴシック" w:eastAsia="ＭＳ ゴシック" w:hAnsi="ＭＳ ゴシック"/>
          <w:color w:val="000000"/>
          <w:sz w:val="24"/>
          <w:szCs w:val="24"/>
        </w:rPr>
      </w:pPr>
    </w:p>
    <w:p w:rsidR="007D271D" w:rsidRPr="00B849AC" w:rsidRDefault="007D271D" w:rsidP="007D271D">
      <w:pPr>
        <w:rPr>
          <w:rFonts w:ascii="ＭＳ ゴシック" w:eastAsia="ＭＳ ゴシック" w:hAnsi="ＭＳ ゴシック"/>
          <w:color w:val="000000"/>
          <w:sz w:val="24"/>
          <w:szCs w:val="24"/>
        </w:rPr>
      </w:pPr>
    </w:p>
    <w:p w:rsidR="007D271D" w:rsidRPr="00B369F0" w:rsidRDefault="007D271D" w:rsidP="007D271D">
      <w:pPr>
        <w:rPr>
          <w:rFonts w:ascii="HG丸ｺﾞｼｯｸM-PRO" w:eastAsia="HG丸ｺﾞｼｯｸM-PRO" w:hAnsi="HG丸ｺﾞｼｯｸM-PRO"/>
          <w:b/>
          <w:color w:val="1F3864" w:themeColor="accent5" w:themeShade="80"/>
          <w:sz w:val="28"/>
          <w:szCs w:val="28"/>
          <w:u w:val="double" w:color="00B0F0"/>
        </w:rPr>
      </w:pPr>
      <w:r w:rsidRPr="00B369F0">
        <w:rPr>
          <w:rFonts w:ascii="HG丸ｺﾞｼｯｸM-PRO" w:eastAsia="HG丸ｺﾞｼｯｸM-PRO" w:hAnsi="HG丸ｺﾞｼｯｸM-PRO" w:hint="eastAsia"/>
          <w:b/>
          <w:color w:val="1F3864" w:themeColor="accent5" w:themeShade="80"/>
          <w:sz w:val="28"/>
          <w:szCs w:val="28"/>
          <w:u w:val="double" w:color="00B0F0"/>
        </w:rPr>
        <w:t>１．電話の応対</w:t>
      </w:r>
    </w:p>
    <w:p w:rsidR="007D271D" w:rsidRDefault="007D271D" w:rsidP="007D271D">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電話を受ける場合の応対は、その状況によって異なります。状況別に理解しましょう。</w:t>
      </w:r>
    </w:p>
    <w:p w:rsidR="007D271D" w:rsidRPr="00B849AC" w:rsidRDefault="007D271D" w:rsidP="007D271D">
      <w:pPr>
        <w:rPr>
          <w:rFonts w:ascii="ＭＳ ゴシック" w:eastAsia="ＭＳ ゴシック" w:hAnsi="ＭＳ ゴシック"/>
          <w:color w:val="000000"/>
          <w:sz w:val="24"/>
          <w:szCs w:val="24"/>
        </w:rPr>
      </w:pPr>
    </w:p>
    <w:p w:rsidR="007D271D" w:rsidRPr="00B369F0" w:rsidRDefault="007D271D" w:rsidP="007D271D">
      <w:pPr>
        <w:rPr>
          <w:rFonts w:ascii="ＭＳ ゴシック" w:eastAsia="ＭＳ ゴシック" w:hAnsi="ＭＳ ゴシック"/>
          <w:b/>
          <w:color w:val="000000"/>
          <w:sz w:val="24"/>
          <w:szCs w:val="24"/>
        </w:rPr>
      </w:pPr>
      <w:r w:rsidRPr="00B369F0">
        <w:rPr>
          <w:rFonts w:ascii="ＭＳ ゴシック" w:eastAsia="ＭＳ ゴシック" w:hAnsi="ＭＳ ゴシック" w:hint="eastAsia"/>
          <w:b/>
          <w:color w:val="000000"/>
          <w:sz w:val="24"/>
          <w:szCs w:val="24"/>
        </w:rPr>
        <w:t>1.1　電話を取るタイミング</w:t>
      </w:r>
    </w:p>
    <w:p w:rsidR="007D271D" w:rsidRPr="00B849AC" w:rsidRDefault="007D271D" w:rsidP="007D271D">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 xml:space="preserve">　電話の呼び出し音（コール）が鳴ったら、できるだけ素早く受話器を取ります。そのコールの回数によって、応答の第一声を変えます。</w:t>
      </w:r>
    </w:p>
    <w:p w:rsidR="007D271D" w:rsidRPr="00B849AC" w:rsidRDefault="007D271D" w:rsidP="007D271D">
      <w:pPr>
        <w:rPr>
          <w:rFonts w:ascii="ＭＳ ゴシック" w:eastAsia="ＭＳ ゴシック" w:hAnsi="ＭＳ ゴシック"/>
          <w:color w:val="000000"/>
          <w:sz w:val="24"/>
          <w:szCs w:val="24"/>
        </w:rPr>
      </w:pPr>
    </w:p>
    <w:p w:rsidR="007D271D" w:rsidRPr="00CD4924" w:rsidRDefault="007D271D" w:rsidP="00CD4924">
      <w:pPr>
        <w:pStyle w:val="3"/>
      </w:pPr>
      <w:r w:rsidRPr="00CD4924">
        <w:rPr>
          <w:rFonts w:hint="eastAsia"/>
        </w:rPr>
        <w:t>1.1.1　なるべく早く電話を取る：３コール以内</w:t>
      </w:r>
      <w:bookmarkStart w:id="0" w:name="_GoBack"/>
      <w:bookmarkEnd w:id="0"/>
    </w:p>
    <w:p w:rsidR="007D271D" w:rsidRPr="00B849AC" w:rsidRDefault="007D271D" w:rsidP="007D271D">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１）３コール以内で電話を取った場合</w:t>
      </w:r>
    </w:p>
    <w:p w:rsidR="007D271D" w:rsidRPr="00B849AC" w:rsidRDefault="007D271D" w:rsidP="007D271D">
      <w:pPr>
        <w:tabs>
          <w:tab w:val="left" w:pos="1843"/>
        </w:tabs>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午前10時まで</w:t>
      </w:r>
      <w:r w:rsidRPr="00B849AC">
        <w:rPr>
          <w:rFonts w:ascii="ＭＳ ゴシック" w:eastAsia="ＭＳ ゴシック" w:hAnsi="ＭＳ ゴシック" w:hint="eastAsia"/>
          <w:color w:val="000000"/>
          <w:sz w:val="24"/>
          <w:szCs w:val="24"/>
        </w:rPr>
        <w:tab/>
        <w:t>おはようございます。技術システムズでございます。</w:t>
      </w:r>
    </w:p>
    <w:p w:rsidR="003B0A50" w:rsidRPr="00B849AC" w:rsidRDefault="007D271D" w:rsidP="007D271D">
      <w:pPr>
        <w:tabs>
          <w:tab w:val="left" w:pos="1843"/>
        </w:tabs>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午前10時以降</w:t>
      </w:r>
      <w:r w:rsidRPr="00B849AC">
        <w:rPr>
          <w:rFonts w:ascii="ＭＳ ゴシック" w:eastAsia="ＭＳ ゴシック" w:hAnsi="ＭＳ ゴシック"/>
          <w:color w:val="000000"/>
          <w:sz w:val="24"/>
          <w:szCs w:val="24"/>
        </w:rPr>
        <w:tab/>
      </w:r>
      <w:r w:rsidRPr="00B849AC">
        <w:rPr>
          <w:rFonts w:ascii="ＭＳ ゴシック" w:eastAsia="ＭＳ ゴシック" w:hAnsi="ＭＳ ゴシック" w:hint="eastAsia"/>
          <w:color w:val="000000"/>
          <w:sz w:val="24"/>
          <w:szCs w:val="24"/>
        </w:rPr>
        <w:t>お電話ありがとうございます。技術システムズでございま</w:t>
      </w:r>
      <w:r w:rsidR="003B0A50" w:rsidRPr="00B849AC">
        <w:rPr>
          <w:rFonts w:ascii="ＭＳ ゴシック" w:eastAsia="ＭＳ ゴシック" w:hAnsi="ＭＳ ゴシック" w:hint="eastAsia"/>
          <w:color w:val="000000"/>
          <w:sz w:val="24"/>
          <w:szCs w:val="24"/>
        </w:rPr>
        <w:lastRenderedPageBreak/>
        <w:t>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２）３コール以上5コール程度鳴った場合</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お待たせいたしました。技術システムズでございます。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３）5コール鳴ってしまったとき</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大変お待たせいたしました。技術システムズでございます。</w:t>
      </w:r>
    </w:p>
    <w:p w:rsidR="003B0A50" w:rsidRPr="00B849AC" w:rsidRDefault="003B0A50" w:rsidP="003B0A50">
      <w:pPr>
        <w:rPr>
          <w:rFonts w:ascii="ＭＳ ゴシック" w:eastAsia="ＭＳ ゴシック" w:hAnsi="ＭＳ ゴシック"/>
          <w:color w:val="000000"/>
          <w:sz w:val="24"/>
          <w:szCs w:val="24"/>
        </w:rPr>
      </w:pP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1.1.2　必ずメモを取る</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電話に出たら、必ずメモの準備をします。そのため、手元にはつねにメモとペンを用意しておくことが大事です。以下は、電話の流れを例にします。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１）先方が名乗ったら、同時にメモを取ります。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相手：○○社の山田と申します。経理部の岩崎部長とお話をさせていただきたいのですが。</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２）相手の名前を復唱し、挨拶をします。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○○社の山田様ですね。いつもお世話になっております。経理部の岩崎につなぎますので、少々お待ちください。</w:t>
      </w:r>
    </w:p>
    <w:p w:rsidR="003B0A50" w:rsidRPr="00B849AC" w:rsidRDefault="003B0A50" w:rsidP="003B0A50">
      <w:pPr>
        <w:rPr>
          <w:rFonts w:ascii="ＭＳ ゴシック" w:eastAsia="ＭＳ ゴシック" w:hAnsi="ＭＳ ゴシック"/>
          <w:color w:val="000000"/>
          <w:sz w:val="24"/>
          <w:szCs w:val="24"/>
        </w:rPr>
      </w:pP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補足：メモについて</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w:t>
      </w:r>
      <w:r w:rsidR="00FF10E6">
        <w:rPr>
          <w:rFonts w:ascii="ＭＳ ゴシック" w:eastAsia="ＭＳ ゴシック" w:hAnsi="ＭＳ ゴシック" w:hint="eastAsia"/>
          <w:color w:val="000000"/>
          <w:sz w:val="24"/>
          <w:szCs w:val="24"/>
        </w:rPr>
        <w:t>唱の際に間違ってしまった場合は、「大変失礼をいたしました。○○様</w:t>
      </w:r>
      <w:r w:rsidRPr="00B849AC">
        <w:rPr>
          <w:rFonts w:ascii="ＭＳ ゴシック" w:eastAsia="ＭＳ ゴシック" w:hAnsi="ＭＳ ゴシック" w:hint="eastAsia"/>
          <w:color w:val="000000"/>
          <w:sz w:val="24"/>
          <w:szCs w:val="24"/>
        </w:rPr>
        <w:t>ですね」とお詫びをします。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メモは1つの財産です。日時や取り次いだ部署、氏名などを明記し、整理しておおくとよいでしょう。</w:t>
      </w:r>
    </w:p>
    <w:p w:rsidR="003B0A50" w:rsidRPr="00B849AC" w:rsidRDefault="003B0A50" w:rsidP="003B0A50">
      <w:pPr>
        <w:rPr>
          <w:rFonts w:ascii="ＭＳ ゴシック" w:eastAsia="ＭＳ ゴシック" w:hAnsi="ＭＳ ゴシック"/>
          <w:color w:val="000000"/>
          <w:sz w:val="24"/>
          <w:szCs w:val="24"/>
        </w:rPr>
      </w:pP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1.1.3　規定の電話連絡メモ</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取り次ぐ相手が不在の場合は、電話があったことをメモで残しておきます。</w:t>
      </w:r>
    </w:p>
    <w:p w:rsidR="003B0A50" w:rsidRPr="00B849AC" w:rsidRDefault="003B0A50" w:rsidP="003B0A50">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規定の複写式電話連絡メモを利用し、相手の社名（部署、役職等）、氏名、用件を簡潔に記載します。</w:t>
      </w:r>
    </w:p>
    <w:p w:rsidR="003B0A50" w:rsidRPr="00B849AC" w:rsidRDefault="003B0A50" w:rsidP="003B0A50">
      <w:pPr>
        <w:rPr>
          <w:rFonts w:ascii="ＭＳ ゴシック" w:eastAsia="ＭＳ ゴシック" w:hAnsi="ＭＳ ゴシック"/>
          <w:color w:val="000000"/>
          <w:sz w:val="24"/>
          <w:szCs w:val="24"/>
        </w:rPr>
      </w:pPr>
    </w:p>
    <w:p w:rsidR="00C718A4" w:rsidRPr="00B849AC" w:rsidRDefault="00C718A4">
      <w:pPr>
        <w:rPr>
          <w:rFonts w:ascii="ＭＳ ゴシック" w:eastAsia="ＭＳ ゴシック" w:hAnsi="ＭＳ ゴシック"/>
        </w:rPr>
      </w:pPr>
    </w:p>
    <w:sectPr w:rsidR="00C718A4" w:rsidRPr="00B849AC" w:rsidSect="0002464D">
      <w:pgSz w:w="11907" w:h="16840" w:code="9"/>
      <w:pgMar w:top="1701" w:right="1701" w:bottom="1701" w:left="1701" w:header="851" w:footer="992" w:gutter="0"/>
      <w:cols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027" w:rsidRDefault="00716027" w:rsidP="00716027">
      <w:r>
        <w:separator/>
      </w:r>
    </w:p>
  </w:endnote>
  <w:endnote w:type="continuationSeparator" w:id="0">
    <w:p w:rsidR="00716027" w:rsidRDefault="00716027" w:rsidP="00716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027" w:rsidRDefault="00716027" w:rsidP="00716027">
      <w:r>
        <w:separator/>
      </w:r>
    </w:p>
  </w:footnote>
  <w:footnote w:type="continuationSeparator" w:id="0">
    <w:p w:rsidR="00716027" w:rsidRDefault="00716027" w:rsidP="007160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50"/>
    <w:rsid w:val="003B0A50"/>
    <w:rsid w:val="005512D2"/>
    <w:rsid w:val="00716027"/>
    <w:rsid w:val="007D271D"/>
    <w:rsid w:val="00984BEA"/>
    <w:rsid w:val="009A58BD"/>
    <w:rsid w:val="00B35F40"/>
    <w:rsid w:val="00B849AC"/>
    <w:rsid w:val="00C718A4"/>
    <w:rsid w:val="00CD4924"/>
    <w:rsid w:val="00D704A1"/>
    <w:rsid w:val="00DF7AAE"/>
    <w:rsid w:val="00FF10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AFE7D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3B0A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6027"/>
    <w:pPr>
      <w:tabs>
        <w:tab w:val="center" w:pos="4252"/>
        <w:tab w:val="right" w:pos="8504"/>
      </w:tabs>
      <w:snapToGrid w:val="0"/>
    </w:pPr>
  </w:style>
  <w:style w:type="character" w:customStyle="1" w:styleId="a4">
    <w:name w:val="ヘッダー (文字)"/>
    <w:basedOn w:val="a0"/>
    <w:link w:val="a3"/>
    <w:uiPriority w:val="99"/>
    <w:rsid w:val="00716027"/>
  </w:style>
  <w:style w:type="paragraph" w:styleId="a5">
    <w:name w:val="footer"/>
    <w:basedOn w:val="a"/>
    <w:link w:val="a6"/>
    <w:uiPriority w:val="99"/>
    <w:unhideWhenUsed/>
    <w:rsid w:val="00716027"/>
    <w:pPr>
      <w:tabs>
        <w:tab w:val="center" w:pos="4252"/>
        <w:tab w:val="right" w:pos="8504"/>
      </w:tabs>
      <w:snapToGrid w:val="0"/>
    </w:pPr>
  </w:style>
  <w:style w:type="character" w:customStyle="1" w:styleId="a6">
    <w:name w:val="フッター (文字)"/>
    <w:basedOn w:val="a0"/>
    <w:link w:val="a5"/>
    <w:uiPriority w:val="99"/>
    <w:rsid w:val="00716027"/>
  </w:style>
  <w:style w:type="paragraph" w:styleId="a7">
    <w:name w:val="Title"/>
    <w:basedOn w:val="a"/>
    <w:next w:val="a"/>
    <w:link w:val="a8"/>
    <w:uiPriority w:val="10"/>
    <w:qFormat/>
    <w:rsid w:val="00984BEA"/>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uiPriority w:val="10"/>
    <w:rsid w:val="00984BEA"/>
    <w:rPr>
      <w:rFonts w:asciiTheme="majorHAnsi" w:eastAsiaTheme="majorEastAsia" w:hAnsiTheme="majorHAnsi" w:cstheme="majorBidi"/>
      <w:sz w:val="32"/>
      <w:szCs w:val="32"/>
    </w:rPr>
  </w:style>
  <w:style w:type="paragraph" w:customStyle="1" w:styleId="3">
    <w:name w:val="見出し3"/>
    <w:basedOn w:val="a"/>
    <w:link w:val="30"/>
    <w:qFormat/>
    <w:rsid w:val="007D271D"/>
    <w:rPr>
      <w:rFonts w:ascii="HG丸ｺﾞｼｯｸM-PRO" w:eastAsia="HG丸ｺﾞｼｯｸM-PRO" w:hAnsi="HG丸ｺﾞｼｯｸM-PRO"/>
      <w:b/>
      <w:color w:val="385623" w:themeColor="accent6" w:themeShade="80"/>
      <w:sz w:val="24"/>
      <w:szCs w:val="24"/>
      <w:u w:val="wave" w:color="ED7D31" w:themeColor="accent2"/>
    </w:rPr>
  </w:style>
  <w:style w:type="character" w:customStyle="1" w:styleId="30">
    <w:name w:val="見出し3 (文字)"/>
    <w:basedOn w:val="a0"/>
    <w:link w:val="3"/>
    <w:rsid w:val="007D271D"/>
    <w:rPr>
      <w:rFonts w:ascii="HG丸ｺﾞｼｯｸM-PRO" w:eastAsia="HG丸ｺﾞｼｯｸM-PRO" w:hAnsi="HG丸ｺﾞｼｯｸM-PRO"/>
      <w:b/>
      <w:color w:val="385623" w:themeColor="accent6" w:themeShade="80"/>
      <w:sz w:val="24"/>
      <w:szCs w:val="24"/>
      <w:u w:val="wave" w:color="ED7D31" w:themeColor="accen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180</Words>
  <Characters>1027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2016-07-19T06:37:00Z</dcterms:created>
  <dcterms:modified xsi:type="dcterms:W3CDTF">2016-07-19T06:37:00Z</dcterms:modified>
</cp:coreProperties>
</file>