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た在院日数を</w:t>
      </w:r>
      <w:r w:rsidRPr="005E78E5">
        <w:rPr>
          <w:rFonts w:ascii="Century" w:eastAsia="ＭＳ 明朝" w:hAnsi="Century" w:cs="Times New Roman" w:hint="eastAsia"/>
        </w:rPr>
        <w:t>14.5</w:t>
      </w:r>
      <w:r w:rsidRPr="005E78E5">
        <w:rPr>
          <w:rFonts w:ascii="Century" w:eastAsia="ＭＳ 明朝" w:hAnsi="Century" w:cs="Times New Roman" w:hint="eastAsia"/>
        </w:rPr>
        <w:t>日まで減らすことに成功しました。これは、</w:t>
      </w:r>
      <w:r w:rsidRPr="005E78E5">
        <w:rPr>
          <w:rFonts w:ascii="Century" w:eastAsia="ＭＳ 明朝" w:hAnsi="Century" w:cs="Times New Roman" w:hint="eastAsia"/>
        </w:rPr>
        <w:t>1</w:t>
      </w:r>
      <w:r w:rsidRPr="005E78E5">
        <w:rPr>
          <w:rFonts w:ascii="Century" w:eastAsia="ＭＳ 明朝" w:hAnsi="Century" w:cs="Times New Roman"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「新しい病院を作って、システムと制度を確立し、それにつれて職員の意識も次第に改革されてきました。次に求められるのが情報システムです。これは</w:t>
      </w:r>
      <w:r w:rsidRPr="005E78E5">
        <w:rPr>
          <w:rFonts w:ascii="Century" w:eastAsia="ＭＳ 明朝" w:hAnsi="Century" w:cs="Times New Roman" w:hint="eastAsia"/>
        </w:rPr>
        <w:t>3</w:t>
      </w:r>
      <w:r w:rsidRPr="005E78E5">
        <w:rPr>
          <w:rFonts w:ascii="Century" w:eastAsia="ＭＳ 明朝" w:hAnsi="Century" w:cs="Times New Roman"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5E78E5" w:rsidRPr="005E78E5" w:rsidRDefault="005E78E5" w:rsidP="005E78E5">
      <w:pPr>
        <w:rPr>
          <w:rFonts w:ascii="Century" w:eastAsia="ＭＳ 明朝" w:hAnsi="Century" w:cs="Times New Roman"/>
        </w:rPr>
      </w:pPr>
    </w:p>
    <w:p w:rsidR="00A161B2" w:rsidRDefault="00A161B2">
      <w:pPr>
        <w:widowControl/>
        <w:jc w:val="left"/>
        <w:rPr>
          <w:rFonts w:ascii="Arial" w:eastAsia="ＭＳ ゴシック" w:hAnsi="Arial" w:cs="Times New Roman"/>
          <w:b/>
          <w:sz w:val="28"/>
          <w:szCs w:val="21"/>
        </w:rPr>
      </w:pPr>
      <w:bookmarkStart w:id="0" w:name="_Toc400648371"/>
      <w:r>
        <w:rPr>
          <w:rFonts w:ascii="Arial" w:eastAsia="ＭＳ ゴシック" w:hAnsi="Arial" w:cs="Times New Roman"/>
          <w:b/>
          <w:sz w:val="28"/>
          <w:szCs w:val="21"/>
        </w:rPr>
        <w:br w:type="page"/>
      </w:r>
    </w:p>
    <w:p w:rsidR="005E78E5" w:rsidRPr="005E78E5" w:rsidRDefault="005E78E5" w:rsidP="005E78E5">
      <w:pPr>
        <w:keepNext/>
        <w:widowControl/>
        <w:spacing w:line="320" w:lineRule="exact"/>
        <w:outlineLvl w:val="1"/>
        <w:rPr>
          <w:rFonts w:ascii="Arial" w:eastAsia="ＭＳ ゴシック" w:hAnsi="Arial" w:cs="Times New Roman"/>
          <w:b/>
          <w:sz w:val="28"/>
          <w:szCs w:val="21"/>
        </w:rPr>
      </w:pPr>
      <w:bookmarkStart w:id="1" w:name="_GoBack"/>
      <w:bookmarkEnd w:id="1"/>
      <w:r w:rsidRPr="005E78E5">
        <w:rPr>
          <w:rFonts w:ascii="Arial" w:eastAsia="ＭＳ ゴシック" w:hAnsi="Arial" w:cs="Times New Roman" w:hint="eastAsia"/>
          <w:b/>
          <w:sz w:val="28"/>
          <w:szCs w:val="21"/>
        </w:rPr>
        <w:lastRenderedPageBreak/>
        <w:t>■構築の経緯</w:t>
      </w:r>
      <w:bookmarkEnd w:id="0"/>
    </w:p>
    <w:p w:rsidR="005E78E5" w:rsidRPr="005E78E5" w:rsidRDefault="005E78E5" w:rsidP="005E78E5">
      <w:pPr>
        <w:keepNext/>
        <w:widowControl/>
        <w:outlineLvl w:val="2"/>
        <w:rPr>
          <w:rFonts w:ascii="Arial" w:eastAsia="ＭＳ ゴシック" w:hAnsi="Arial" w:cs="Times New Roman"/>
          <w:b/>
          <w:sz w:val="24"/>
          <w:szCs w:val="21"/>
        </w:rPr>
      </w:pPr>
      <w:bookmarkStart w:id="2" w:name="_Toc400648372"/>
      <w:r w:rsidRPr="005E78E5">
        <w:rPr>
          <w:rFonts w:ascii="Arial" w:eastAsia="ＭＳ ゴシック" w:hAnsi="Arial" w:cs="Times New Roman" w:hint="eastAsia"/>
          <w:b/>
          <w:sz w:val="24"/>
          <w:szCs w:val="21"/>
        </w:rPr>
        <w:t>●パソコンの導入とネットワーク化</w:t>
      </w:r>
      <w:bookmarkEnd w:id="2"/>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平成</w:t>
      </w:r>
      <w:r w:rsidRPr="005E78E5">
        <w:rPr>
          <w:rFonts w:ascii="Century" w:eastAsia="ＭＳ 明朝" w:hAnsi="Century" w:cs="Times New Roman" w:hint="eastAsia"/>
        </w:rPr>
        <w:t>7</w:t>
      </w:r>
      <w:r w:rsidRPr="005E78E5">
        <w:rPr>
          <w:rFonts w:ascii="Century" w:eastAsia="ＭＳ 明朝" w:hAnsi="Century" w:cs="Times New Roman" w:hint="eastAsia"/>
        </w:rPr>
        <w:t>年の病院移転当時、事務局におかれていたパソコンはわずかに</w:t>
      </w:r>
      <w:r w:rsidRPr="005E78E5">
        <w:rPr>
          <w:rFonts w:ascii="Century" w:eastAsia="ＭＳ 明朝" w:hAnsi="Century" w:cs="Times New Roman" w:hint="eastAsia"/>
        </w:rPr>
        <w:t>2</w:t>
      </w:r>
      <w:r w:rsidRPr="005E78E5">
        <w:rPr>
          <w:rFonts w:ascii="Century" w:eastAsia="ＭＳ 明朝" w:hAnsi="Century" w:cs="Times New Roman" w:hint="eastAsia"/>
        </w:rPr>
        <w:t>台。その後、徐々に導入を進め、平成</w:t>
      </w:r>
      <w:r w:rsidRPr="005E78E5">
        <w:rPr>
          <w:rFonts w:ascii="Century" w:eastAsia="ＭＳ 明朝" w:hAnsi="Century" w:cs="Times New Roman" w:hint="eastAsia"/>
        </w:rPr>
        <w:t>10</w:t>
      </w:r>
      <w:r w:rsidRPr="005E78E5">
        <w:rPr>
          <w:rFonts w:ascii="Century" w:eastAsia="ＭＳ 明朝" w:hAnsi="Century" w:cs="Times New Roman" w:hint="eastAsia"/>
        </w:rPr>
        <w:t>年には事務局と幹部職員には１人</w:t>
      </w:r>
      <w:r w:rsidRPr="005E78E5">
        <w:rPr>
          <w:rFonts w:ascii="Century" w:eastAsia="ＭＳ 明朝" w:hAnsi="Century" w:cs="Times New Roman" w:hint="eastAsia"/>
        </w:rPr>
        <w:t>1</w:t>
      </w:r>
      <w:r w:rsidRPr="005E78E5">
        <w:rPr>
          <w:rFonts w:ascii="Century" w:eastAsia="ＭＳ 明朝" w:hAnsi="Century" w:cs="Times New Roman" w:hint="eastAsia"/>
        </w:rPr>
        <w:t>台までになりました。同時に、院内に敷設されていた</w:t>
      </w:r>
      <w:r w:rsidRPr="005E78E5">
        <w:rPr>
          <w:rFonts w:ascii="Century" w:eastAsia="ＭＳ 明朝" w:hAnsi="Century" w:cs="Times New Roman" w:hint="eastAsia"/>
        </w:rPr>
        <w:t>10Base-T</w:t>
      </w:r>
      <w:r w:rsidRPr="005E78E5">
        <w:rPr>
          <w:rFonts w:ascii="Century" w:eastAsia="ＭＳ 明朝" w:hAnsi="Century" w:cs="Times New Roman" w:hint="eastAsia"/>
        </w:rPr>
        <w:t>配線を利用して、イントラネットの構築も進めました。</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「イントラネットがほぼ完成したのが平成</w:t>
      </w:r>
      <w:r w:rsidRPr="005E78E5">
        <w:rPr>
          <w:rFonts w:ascii="Century" w:eastAsia="ＭＳ 明朝" w:hAnsi="Century" w:cs="Times New Roman" w:hint="eastAsia"/>
        </w:rPr>
        <w:t>10</w:t>
      </w:r>
      <w:r w:rsidRPr="005E78E5">
        <w:rPr>
          <w:rFonts w:ascii="Century" w:eastAsia="ＭＳ 明朝" w:hAnsi="Century" w:cs="Times New Roman"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ネットワークを使っているのはイントラネットだけではありません。エムケイ第一病院では</w:t>
      </w:r>
      <w:r w:rsidRPr="005E78E5">
        <w:rPr>
          <w:rFonts w:ascii="Century" w:eastAsia="ＭＳ 明朝" w:hAnsi="Century" w:cs="Times New Roman" w:hint="eastAsia"/>
        </w:rPr>
        <w:t>1981</w:t>
      </w:r>
      <w:r w:rsidRPr="005E78E5">
        <w:rPr>
          <w:rFonts w:ascii="Century" w:eastAsia="ＭＳ 明朝" w:hAnsi="Century" w:cs="Times New Roman" w:hint="eastAsia"/>
        </w:rPr>
        <w:t>年（昭和</w:t>
      </w:r>
      <w:r w:rsidRPr="005E78E5">
        <w:rPr>
          <w:rFonts w:ascii="Century" w:eastAsia="ＭＳ 明朝" w:hAnsi="Century" w:cs="Times New Roman" w:hint="eastAsia"/>
        </w:rPr>
        <w:t>56</w:t>
      </w:r>
      <w:r w:rsidRPr="005E78E5">
        <w:rPr>
          <w:rFonts w:ascii="Century" w:eastAsia="ＭＳ 明朝" w:hAnsi="Century" w:cs="Times New Roman" w:hint="eastAsia"/>
        </w:rPr>
        <w:t>年）の医事会計システムに始まり、以降、検査システム、人事</w:t>
      </w:r>
      <w:r w:rsidRPr="005E78E5">
        <w:rPr>
          <w:rFonts w:ascii="Century" w:eastAsia="ＭＳ 明朝" w:hAnsi="Century" w:cs="Times New Roman" w:hint="eastAsia"/>
        </w:rPr>
        <w:t>/</w:t>
      </w:r>
      <w:r w:rsidRPr="005E78E5">
        <w:rPr>
          <w:rFonts w:ascii="Century" w:eastAsia="ＭＳ 明朝" w:hAnsi="Century" w:cs="Times New Roman" w:hint="eastAsia"/>
        </w:rPr>
        <w:t>給与・財務</w:t>
      </w:r>
      <w:r w:rsidRPr="005E78E5">
        <w:rPr>
          <w:rFonts w:ascii="Century" w:eastAsia="ＭＳ 明朝" w:hAnsi="Century" w:cs="Times New Roman" w:hint="eastAsia"/>
        </w:rPr>
        <w:t>/</w:t>
      </w:r>
      <w:r w:rsidRPr="005E78E5">
        <w:rPr>
          <w:rFonts w:ascii="Century" w:eastAsia="ＭＳ 明朝" w:hAnsi="Century" w:cs="Times New Roman" w:hint="eastAsia"/>
        </w:rPr>
        <w:t>経理・購買システム、入退院（ベッド）管理システム、総合健診システム、外来予約受付・案内表示システム、放射線受付システムなど、さまざまな業務システムが構築されており、これらがすべて</w:t>
      </w:r>
      <w:r w:rsidRPr="005E78E5">
        <w:rPr>
          <w:rFonts w:ascii="Century" w:eastAsia="ＭＳ 明朝" w:hAnsi="Century" w:cs="Times New Roman" w:hint="eastAsia"/>
        </w:rPr>
        <w:t>10Base-T</w:t>
      </w:r>
      <w:r w:rsidRPr="005E78E5">
        <w:rPr>
          <w:rFonts w:ascii="Century" w:eastAsia="ＭＳ 明朝" w:hAnsi="Century" w:cs="Times New Roman" w:hint="eastAsia"/>
        </w:rPr>
        <w:t>のネットワークを利用していました。</w:t>
      </w:r>
    </w:p>
    <w:p w:rsidR="005E78E5" w:rsidRPr="005E78E5" w:rsidRDefault="005E78E5" w:rsidP="005E78E5">
      <w:pPr>
        <w:rPr>
          <w:rFonts w:ascii="Century" w:eastAsia="ＭＳ 明朝" w:hAnsi="Century" w:cs="Times New Roman"/>
        </w:rPr>
      </w:pPr>
    </w:p>
    <w:p w:rsidR="005E78E5" w:rsidRPr="005E78E5" w:rsidRDefault="005E78E5" w:rsidP="005E78E5">
      <w:pPr>
        <w:keepNext/>
        <w:widowControl/>
        <w:outlineLvl w:val="2"/>
        <w:rPr>
          <w:rFonts w:ascii="Arial" w:eastAsia="ＭＳ ゴシック" w:hAnsi="Arial" w:cs="Times New Roman"/>
          <w:b/>
          <w:sz w:val="24"/>
          <w:szCs w:val="21"/>
        </w:rPr>
      </w:pPr>
      <w:bookmarkStart w:id="3" w:name="_Toc400648373"/>
      <w:r w:rsidRPr="005E78E5">
        <w:rPr>
          <w:rFonts w:ascii="Arial" w:eastAsia="ＭＳ ゴシック" w:hAnsi="Arial" w:cs="Times New Roman" w:hint="eastAsia"/>
          <w:b/>
          <w:sz w:val="24"/>
          <w:szCs w:val="21"/>
        </w:rPr>
        <w:t>●ネットワークの課題</w:t>
      </w:r>
      <w:bookmarkEnd w:id="3"/>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ネットワーク構築が本格化したのは平成</w:t>
      </w:r>
      <w:r w:rsidRPr="005E78E5">
        <w:rPr>
          <w:rFonts w:ascii="Century" w:eastAsia="ＭＳ 明朝" w:hAnsi="Century" w:cs="Times New Roman" w:hint="eastAsia"/>
        </w:rPr>
        <w:t>10</w:t>
      </w:r>
      <w:r w:rsidRPr="005E78E5">
        <w:rPr>
          <w:rFonts w:ascii="Century" w:eastAsia="ＭＳ 明朝" w:hAnsi="Century" w:cs="Times New Roman" w:hint="eastAsia"/>
        </w:rPr>
        <w:t>年。構築の前提となったのは「電子カルテシステム」の導入でした。</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鈴木氏）。</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sidRPr="005E78E5">
        <w:rPr>
          <w:rFonts w:ascii="Century" w:eastAsia="ＭＳ 明朝" w:hAnsi="Century" w:cs="Times New Roman" w:hint="eastAsia"/>
        </w:rPr>
        <w:t>Web</w:t>
      </w:r>
      <w:r w:rsidRPr="005E78E5">
        <w:rPr>
          <w:rFonts w:ascii="Century" w:eastAsia="ＭＳ 明朝" w:hAnsi="Century" w:cs="Times New Roman" w:hint="eastAsia"/>
        </w:rPr>
        <w:t>などの情報系システム、これら医療事務をトータルに電子化する統合システムです。そこを流れる情報量は莫大なものになります。</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ネットワーク構築において、病院側から求められた課題は</w:t>
      </w:r>
      <w:r w:rsidRPr="005E78E5">
        <w:rPr>
          <w:rFonts w:ascii="Century" w:eastAsia="ＭＳ 明朝" w:hAnsi="Century" w:cs="Times New Roman" w:hint="eastAsia"/>
        </w:rPr>
        <w:t>2</w:t>
      </w:r>
      <w:r w:rsidRPr="005E78E5">
        <w:rPr>
          <w:rFonts w:ascii="Century" w:eastAsia="ＭＳ 明朝" w:hAnsi="Century" w:cs="Times New Roman" w:hint="eastAsia"/>
        </w:rPr>
        <w:t>つ。絶対に止まらないこと。そして、マルチメディアデータ電送への対応でした。</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「電子カルテシステムがストップしては病院としての機能が止まってしまいます。ネットワーク上に構築されるのは極めて高度なミッションクリティカル・システムなのです」（同</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鈴木</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5817FB" w:rsidRPr="005E78E5" w:rsidRDefault="005817FB" w:rsidP="005E78E5"/>
    <w:sectPr w:rsidR="005817FB" w:rsidRPr="005E78E5"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946" w:rsidRDefault="00296946" w:rsidP="005817FB">
      <w:r>
        <w:separator/>
      </w:r>
    </w:p>
  </w:endnote>
  <w:endnote w:type="continuationSeparator" w:id="0">
    <w:p w:rsidR="00296946" w:rsidRDefault="00296946" w:rsidP="00581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946" w:rsidRDefault="00296946" w:rsidP="005817FB">
      <w:r>
        <w:separator/>
      </w:r>
    </w:p>
  </w:footnote>
  <w:footnote w:type="continuationSeparator" w:id="0">
    <w:p w:rsidR="00296946" w:rsidRDefault="00296946" w:rsidP="005817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91"/>
    <w:rsid w:val="00296946"/>
    <w:rsid w:val="005817FB"/>
    <w:rsid w:val="005E78E5"/>
    <w:rsid w:val="00943B91"/>
    <w:rsid w:val="00952779"/>
    <w:rsid w:val="009556D0"/>
    <w:rsid w:val="00A161B2"/>
    <w:rsid w:val="00CA6FBD"/>
    <w:rsid w:val="00EA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EF31390-5B51-47A1-B4EC-2F0F8EA3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7FB"/>
    <w:pPr>
      <w:tabs>
        <w:tab w:val="center" w:pos="4252"/>
        <w:tab w:val="right" w:pos="8504"/>
      </w:tabs>
      <w:snapToGrid w:val="0"/>
    </w:pPr>
  </w:style>
  <w:style w:type="character" w:customStyle="1" w:styleId="a4">
    <w:name w:val="ヘッダー (文字)"/>
    <w:basedOn w:val="a0"/>
    <w:link w:val="a3"/>
    <w:uiPriority w:val="99"/>
    <w:rsid w:val="005817FB"/>
  </w:style>
  <w:style w:type="paragraph" w:styleId="a5">
    <w:name w:val="footer"/>
    <w:basedOn w:val="a"/>
    <w:link w:val="a6"/>
    <w:uiPriority w:val="99"/>
    <w:unhideWhenUsed/>
    <w:rsid w:val="005817FB"/>
    <w:pPr>
      <w:tabs>
        <w:tab w:val="center" w:pos="4252"/>
        <w:tab w:val="right" w:pos="8504"/>
      </w:tabs>
      <w:snapToGrid w:val="0"/>
    </w:pPr>
  </w:style>
  <w:style w:type="character" w:customStyle="1" w:styleId="a6">
    <w:name w:val="フッター (文字)"/>
    <w:basedOn w:val="a0"/>
    <w:link w:val="a5"/>
    <w:uiPriority w:val="99"/>
    <w:rsid w:val="00581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1369</Characters>
  <DocSecurity>0</DocSecurity>
  <Lines>11</Lines>
  <Paragraphs>3</Paragraphs>
  <ScaleCrop>false</ScaleCrop>
  <Company/>
  <LinksUpToDate>false</LinksUpToDate>
  <CharactersWithSpaces>1606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2015-04-14T01:57:00Z</dcterms:created>
  <dcterms:modified xsi:type="dcterms:W3CDTF">2015-04-14T01:57:00Z</dcterms:modified>
</cp:coreProperties>
</file>