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B96B1E" w:rsidRDefault="00B96B1E">
      <w:pPr>
        <w:rPr>
          <w:sz w:val="40"/>
        </w:rPr>
      </w:pPr>
      <w:r w:rsidRPr="00B96B1E">
        <w:rPr>
          <w:rFonts w:hint="eastAsia"/>
          <w:sz w:val="40"/>
        </w:rPr>
        <w:t>割合は</w:t>
      </w:r>
      <m:oMath>
        <m:f>
          <m:fPr>
            <m:ctrlPr>
              <w:rPr>
                <w:rFonts w:ascii="Cambria Math" w:hAnsi="Cambria Math"/>
                <w:sz w:val="40"/>
              </w:rPr>
            </m:ctrlPr>
          </m:fPr>
          <m:num>
            <m:r>
              <w:rPr>
                <w:rFonts w:ascii="Cambria Math" w:hAnsi="Cambria Math"/>
                <w:sz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</w:rPr>
              <m:t>2</m:t>
            </m:r>
          </m:den>
        </m:f>
      </m:oMath>
      <w:bookmarkStart w:id="0" w:name="_GoBack"/>
      <w:bookmarkEnd w:id="0"/>
    </w:p>
    <w:sectPr w:rsidR="00CA6FBD" w:rsidRPr="00B96B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B96B1E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6B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2015-03-10T03:58:00Z</dcterms:modified>
</cp:coreProperties>
</file>